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CD3" w:rsidRPr="001D342D" w:rsidRDefault="0042588E" w:rsidP="001E6388">
      <w:pPr>
        <w:spacing w:beforeLines="20" w:before="48" w:afterLines="20" w:after="48"/>
        <w:jc w:val="center"/>
        <w:rPr>
          <w:rFonts w:ascii="Arial" w:hAnsi="Arial" w:cs="Arial"/>
          <w:b/>
          <w:sz w:val="20"/>
          <w:szCs w:val="20"/>
        </w:rPr>
      </w:pPr>
      <w:r w:rsidRPr="001D342D">
        <w:rPr>
          <w:rFonts w:ascii="Arial" w:hAnsi="Arial" w:cs="Arial"/>
          <w:b/>
          <w:sz w:val="20"/>
          <w:szCs w:val="20"/>
        </w:rPr>
        <w:t xml:space="preserve">QUESTIONS AND ANSWERS_ </w:t>
      </w:r>
      <w:r w:rsidR="006D5139">
        <w:rPr>
          <w:rFonts w:ascii="Arial" w:hAnsi="Arial" w:cs="Arial"/>
          <w:b/>
          <w:sz w:val="20"/>
          <w:szCs w:val="20"/>
        </w:rPr>
        <w:t>JUNE</w:t>
      </w:r>
      <w:r w:rsidRPr="001D342D">
        <w:rPr>
          <w:rFonts w:ascii="Arial" w:hAnsi="Arial" w:cs="Arial"/>
          <w:b/>
          <w:sz w:val="20"/>
          <w:szCs w:val="20"/>
        </w:rPr>
        <w:t xml:space="preserve"> 2017</w:t>
      </w:r>
    </w:p>
    <w:p w:rsidR="00D53B2B" w:rsidRPr="00417188" w:rsidRDefault="00417188" w:rsidP="001E6388">
      <w:pPr>
        <w:spacing w:beforeLines="20" w:before="48" w:afterLines="20" w:after="48"/>
        <w:jc w:val="center"/>
        <w:rPr>
          <w:rFonts w:ascii="Arial" w:hAnsi="Arial" w:cs="Arial"/>
          <w:b/>
          <w:sz w:val="20"/>
          <w:szCs w:val="20"/>
        </w:rPr>
      </w:pPr>
      <w:r w:rsidRPr="00417188">
        <w:rPr>
          <w:rFonts w:ascii="Arial" w:hAnsi="Arial" w:cs="Arial"/>
          <w:b/>
          <w:sz w:val="20"/>
          <w:szCs w:val="20"/>
        </w:rPr>
        <w:t>FAS/LD/R</w:t>
      </w:r>
      <w:r w:rsidR="006D5139">
        <w:rPr>
          <w:rFonts w:ascii="Arial" w:hAnsi="Arial" w:cs="Arial"/>
          <w:b/>
          <w:sz w:val="20"/>
          <w:szCs w:val="20"/>
        </w:rPr>
        <w:t>ES</w:t>
      </w:r>
      <w:bookmarkStart w:id="0" w:name="_GoBack"/>
      <w:bookmarkEnd w:id="0"/>
      <w:r w:rsidRPr="00417188">
        <w:rPr>
          <w:rFonts w:ascii="Arial" w:hAnsi="Arial" w:cs="Arial"/>
          <w:b/>
          <w:sz w:val="20"/>
          <w:szCs w:val="20"/>
        </w:rPr>
        <w:t>/LPD-OFFICE-ETIQUETTE/895/18</w:t>
      </w:r>
    </w:p>
    <w:tbl>
      <w:tblPr>
        <w:tblStyle w:val="TableGrid"/>
        <w:tblW w:w="0" w:type="auto"/>
        <w:tblLayout w:type="fixed"/>
        <w:tblLook w:val="04A0" w:firstRow="1" w:lastRow="0" w:firstColumn="1" w:lastColumn="0" w:noHBand="0" w:noVBand="1"/>
      </w:tblPr>
      <w:tblGrid>
        <w:gridCol w:w="550"/>
        <w:gridCol w:w="7071"/>
        <w:gridCol w:w="6553"/>
      </w:tblGrid>
      <w:tr w:rsidR="00EB226E" w:rsidRPr="001D342D" w:rsidTr="001E6388">
        <w:trPr>
          <w:tblHeader/>
        </w:trPr>
        <w:tc>
          <w:tcPr>
            <w:tcW w:w="550" w:type="dxa"/>
            <w:shd w:val="clear" w:color="auto" w:fill="F2F2F2" w:themeFill="background1" w:themeFillShade="F2"/>
          </w:tcPr>
          <w:p w:rsidR="00920443" w:rsidRPr="001E6388" w:rsidRDefault="00920443" w:rsidP="001E6388">
            <w:pPr>
              <w:spacing w:beforeLines="20" w:before="48" w:afterLines="20" w:after="48" w:line="276" w:lineRule="auto"/>
              <w:jc w:val="center"/>
              <w:rPr>
                <w:rFonts w:ascii="Arial" w:hAnsi="Arial" w:cs="Arial"/>
                <w:b/>
                <w:color w:val="000000"/>
                <w:sz w:val="20"/>
                <w:szCs w:val="20"/>
              </w:rPr>
            </w:pPr>
            <w:r w:rsidRPr="001E6388">
              <w:rPr>
                <w:rFonts w:ascii="Arial" w:hAnsi="Arial" w:cs="Arial"/>
                <w:b/>
                <w:color w:val="000000"/>
                <w:sz w:val="20"/>
                <w:szCs w:val="20"/>
              </w:rPr>
              <w:t>#</w:t>
            </w:r>
          </w:p>
        </w:tc>
        <w:tc>
          <w:tcPr>
            <w:tcW w:w="7071" w:type="dxa"/>
            <w:shd w:val="clear" w:color="auto" w:fill="F2F2F2" w:themeFill="background1" w:themeFillShade="F2"/>
          </w:tcPr>
          <w:p w:rsidR="00920443" w:rsidRPr="001D342D" w:rsidRDefault="00920443" w:rsidP="001E6388">
            <w:pPr>
              <w:spacing w:beforeLines="20" w:before="48" w:afterLines="20" w:after="48" w:line="276" w:lineRule="auto"/>
              <w:rPr>
                <w:rFonts w:ascii="Arial" w:hAnsi="Arial" w:cs="Arial"/>
                <w:b/>
                <w:sz w:val="20"/>
                <w:szCs w:val="20"/>
              </w:rPr>
            </w:pPr>
            <w:r w:rsidRPr="001D342D">
              <w:rPr>
                <w:rFonts w:ascii="Arial" w:hAnsi="Arial" w:cs="Arial"/>
                <w:b/>
                <w:sz w:val="20"/>
                <w:szCs w:val="20"/>
              </w:rPr>
              <w:t>Question</w:t>
            </w:r>
          </w:p>
        </w:tc>
        <w:tc>
          <w:tcPr>
            <w:tcW w:w="6553" w:type="dxa"/>
            <w:shd w:val="clear" w:color="auto" w:fill="F2F2F2" w:themeFill="background1" w:themeFillShade="F2"/>
          </w:tcPr>
          <w:p w:rsidR="00920443" w:rsidRPr="001D342D" w:rsidRDefault="00920443" w:rsidP="001E6388">
            <w:pPr>
              <w:spacing w:beforeLines="20" w:before="48" w:afterLines="20" w:after="48" w:line="276" w:lineRule="auto"/>
              <w:rPr>
                <w:rFonts w:ascii="Arial" w:hAnsi="Arial" w:cs="Arial"/>
                <w:b/>
                <w:sz w:val="20"/>
                <w:szCs w:val="20"/>
              </w:rPr>
            </w:pPr>
            <w:r w:rsidRPr="001D342D">
              <w:rPr>
                <w:rFonts w:ascii="Arial" w:hAnsi="Arial" w:cs="Arial"/>
                <w:b/>
                <w:sz w:val="20"/>
                <w:szCs w:val="20"/>
              </w:rPr>
              <w:t>Answer</w:t>
            </w:r>
          </w:p>
        </w:tc>
      </w:tr>
      <w:tr w:rsidR="00417188" w:rsidRPr="001D342D" w:rsidTr="001E6388">
        <w:tc>
          <w:tcPr>
            <w:tcW w:w="550" w:type="dxa"/>
          </w:tcPr>
          <w:p w:rsidR="00417188" w:rsidRPr="001E6388" w:rsidRDefault="00417188" w:rsidP="00417188">
            <w:pPr>
              <w:spacing w:beforeLines="20" w:before="48" w:afterLines="20" w:after="48"/>
              <w:jc w:val="center"/>
              <w:rPr>
                <w:rFonts w:ascii="Arial" w:hAnsi="Arial" w:cs="Arial"/>
                <w:color w:val="000000"/>
                <w:sz w:val="20"/>
                <w:szCs w:val="20"/>
              </w:rPr>
            </w:pPr>
            <w:r>
              <w:rPr>
                <w:rFonts w:ascii="Arial" w:hAnsi="Arial" w:cs="Arial"/>
                <w:color w:val="000000"/>
                <w:sz w:val="20"/>
                <w:szCs w:val="20"/>
              </w:rPr>
              <w:t>1</w:t>
            </w:r>
          </w:p>
        </w:tc>
        <w:tc>
          <w:tcPr>
            <w:tcW w:w="7071" w:type="dxa"/>
          </w:tcPr>
          <w:p w:rsidR="00417188" w:rsidRPr="00417188" w:rsidRDefault="00417188" w:rsidP="00417188">
            <w:pPr>
              <w:rPr>
                <w:rFonts w:ascii="Arial" w:hAnsi="Arial" w:cs="Arial"/>
                <w:color w:val="000000"/>
                <w:sz w:val="20"/>
                <w:szCs w:val="20"/>
              </w:rPr>
            </w:pPr>
            <w:r w:rsidRPr="00417188">
              <w:rPr>
                <w:rFonts w:ascii="Arial" w:hAnsi="Arial" w:cs="Arial"/>
                <w:color w:val="000000"/>
                <w:sz w:val="20"/>
                <w:szCs w:val="20"/>
              </w:rPr>
              <w:t>Please be advised that according to SAQA this Unit standard does not apply any more as I am unable to find it.</w:t>
            </w:r>
          </w:p>
          <w:p w:rsidR="00417188" w:rsidRPr="00417188" w:rsidRDefault="00417188" w:rsidP="00417188">
            <w:pPr>
              <w:rPr>
                <w:rFonts w:ascii="Arial" w:hAnsi="Arial" w:cs="Arial"/>
                <w:color w:val="000000"/>
                <w:sz w:val="20"/>
                <w:szCs w:val="20"/>
              </w:rPr>
            </w:pPr>
          </w:p>
          <w:p w:rsidR="00417188" w:rsidRPr="00417188" w:rsidRDefault="00417188" w:rsidP="00417188">
            <w:pPr>
              <w:rPr>
                <w:rFonts w:ascii="Arial" w:hAnsi="Arial" w:cs="Arial"/>
                <w:color w:val="000000"/>
                <w:sz w:val="20"/>
                <w:szCs w:val="20"/>
              </w:rPr>
            </w:pPr>
            <w:r w:rsidRPr="00417188">
              <w:rPr>
                <w:rFonts w:ascii="Arial" w:hAnsi="Arial" w:cs="Arial"/>
                <w:color w:val="000000"/>
                <w:sz w:val="20"/>
                <w:szCs w:val="20"/>
              </w:rPr>
              <w:t>Can I suggest Unit standard 113924?</w:t>
            </w:r>
          </w:p>
          <w:p w:rsidR="00417188" w:rsidRPr="00417188" w:rsidRDefault="00417188" w:rsidP="00417188">
            <w:pPr>
              <w:rPr>
                <w:rFonts w:ascii="Arial" w:hAnsi="Arial" w:cs="Arial"/>
                <w:color w:val="000000"/>
                <w:sz w:val="20"/>
                <w:szCs w:val="20"/>
              </w:rPr>
            </w:pPr>
          </w:p>
          <w:p w:rsidR="00417188" w:rsidRPr="00417188" w:rsidRDefault="006D5139" w:rsidP="00417188">
            <w:pPr>
              <w:rPr>
                <w:rFonts w:ascii="Arial" w:hAnsi="Arial" w:cs="Arial"/>
                <w:color w:val="000000"/>
                <w:sz w:val="20"/>
                <w:szCs w:val="20"/>
              </w:rPr>
            </w:pPr>
            <w:hyperlink r:id="rId7" w:history="1">
              <w:r w:rsidR="00417188" w:rsidRPr="00417188">
                <w:rPr>
                  <w:rFonts w:ascii="Arial" w:hAnsi="Arial" w:cs="Arial"/>
                  <w:color w:val="000000"/>
                  <w:sz w:val="20"/>
                  <w:szCs w:val="20"/>
                </w:rPr>
                <w:t>http://regqs.saqa.org.za/viewUnitStandard.php?id=113924</w:t>
              </w:r>
            </w:hyperlink>
          </w:p>
          <w:p w:rsidR="00417188" w:rsidRPr="00417188" w:rsidRDefault="00417188" w:rsidP="00417188">
            <w:pPr>
              <w:rPr>
                <w:rFonts w:ascii="Arial" w:hAnsi="Arial" w:cs="Arial"/>
                <w:color w:val="000000"/>
                <w:sz w:val="20"/>
                <w:szCs w:val="20"/>
              </w:rPr>
            </w:pPr>
          </w:p>
          <w:p w:rsidR="00417188" w:rsidRPr="00417188" w:rsidRDefault="00417188" w:rsidP="00417188">
            <w:pPr>
              <w:rPr>
                <w:rFonts w:ascii="Arial" w:hAnsi="Arial" w:cs="Arial"/>
                <w:color w:val="000000"/>
                <w:sz w:val="20"/>
                <w:szCs w:val="20"/>
              </w:rPr>
            </w:pPr>
            <w:r w:rsidRPr="00417188">
              <w:rPr>
                <w:rFonts w:ascii="Arial" w:hAnsi="Arial" w:cs="Arial"/>
                <w:color w:val="000000"/>
                <w:sz w:val="20"/>
                <w:szCs w:val="20"/>
              </w:rPr>
              <w:t>Or will this not suffice Fasset ?</w:t>
            </w:r>
          </w:p>
          <w:p w:rsidR="00417188" w:rsidRPr="00417188" w:rsidRDefault="00417188" w:rsidP="00417188">
            <w:pPr>
              <w:rPr>
                <w:rFonts w:ascii="Arial" w:hAnsi="Arial" w:cs="Arial"/>
                <w:color w:val="000000"/>
                <w:sz w:val="20"/>
                <w:szCs w:val="20"/>
              </w:rPr>
            </w:pPr>
          </w:p>
          <w:p w:rsidR="00417188" w:rsidRPr="00417188" w:rsidRDefault="00417188" w:rsidP="00417188">
            <w:pPr>
              <w:rPr>
                <w:rFonts w:ascii="Arial" w:hAnsi="Arial" w:cs="Arial"/>
                <w:color w:val="000000"/>
                <w:sz w:val="20"/>
                <w:szCs w:val="20"/>
              </w:rPr>
            </w:pPr>
            <w:r w:rsidRPr="00417188">
              <w:rPr>
                <w:rFonts w:ascii="Arial" w:hAnsi="Arial" w:cs="Arial"/>
                <w:color w:val="000000"/>
                <w:sz w:val="20"/>
                <w:szCs w:val="20"/>
              </w:rPr>
              <w:t>Another question: does your training run concurrently therefore you require the amount of Facilitators?</w:t>
            </w:r>
          </w:p>
          <w:p w:rsidR="00417188" w:rsidRPr="001D342D" w:rsidRDefault="00417188" w:rsidP="00417188">
            <w:pPr>
              <w:spacing w:beforeLines="20" w:before="48" w:afterLines="20" w:after="48"/>
              <w:rPr>
                <w:rFonts w:ascii="Arial" w:hAnsi="Arial" w:cs="Arial"/>
                <w:color w:val="000000"/>
                <w:sz w:val="20"/>
                <w:szCs w:val="20"/>
              </w:rPr>
            </w:pPr>
          </w:p>
        </w:tc>
        <w:tc>
          <w:tcPr>
            <w:tcW w:w="6553" w:type="dxa"/>
          </w:tcPr>
          <w:p w:rsidR="0084354F" w:rsidRPr="0084354F" w:rsidRDefault="0084354F" w:rsidP="0084354F">
            <w:pPr>
              <w:rPr>
                <w:rFonts w:ascii="Arial" w:hAnsi="Arial" w:cs="Arial"/>
                <w:color w:val="000000"/>
                <w:sz w:val="20"/>
                <w:szCs w:val="20"/>
              </w:rPr>
            </w:pPr>
          </w:p>
          <w:p w:rsidR="0084354F" w:rsidRPr="0084354F" w:rsidRDefault="0084354F" w:rsidP="0084354F">
            <w:pPr>
              <w:rPr>
                <w:rFonts w:ascii="Arial" w:hAnsi="Arial" w:cs="Arial"/>
                <w:color w:val="000000"/>
                <w:sz w:val="20"/>
                <w:szCs w:val="20"/>
              </w:rPr>
            </w:pPr>
            <w:r w:rsidRPr="0084354F">
              <w:rPr>
                <w:rFonts w:ascii="Arial" w:hAnsi="Arial" w:cs="Arial"/>
                <w:color w:val="000000"/>
                <w:sz w:val="20"/>
                <w:szCs w:val="20"/>
              </w:rPr>
              <w:t>Please note that other relevant unit standards would still be acceptable.  </w:t>
            </w:r>
          </w:p>
          <w:p w:rsidR="0084354F" w:rsidRPr="0084354F" w:rsidRDefault="0084354F" w:rsidP="0084354F">
            <w:pPr>
              <w:rPr>
                <w:rFonts w:ascii="Arial" w:hAnsi="Arial" w:cs="Arial"/>
                <w:color w:val="000000"/>
                <w:sz w:val="20"/>
                <w:szCs w:val="20"/>
              </w:rPr>
            </w:pPr>
          </w:p>
          <w:p w:rsidR="0084354F" w:rsidRPr="0084354F" w:rsidRDefault="0084354F" w:rsidP="0084354F">
            <w:pPr>
              <w:rPr>
                <w:rFonts w:ascii="Arial" w:hAnsi="Arial" w:cs="Arial"/>
                <w:color w:val="000000"/>
                <w:sz w:val="20"/>
                <w:szCs w:val="20"/>
              </w:rPr>
            </w:pPr>
            <w:r w:rsidRPr="0084354F">
              <w:rPr>
                <w:rFonts w:ascii="Arial" w:hAnsi="Arial" w:cs="Arial"/>
                <w:color w:val="000000"/>
                <w:sz w:val="20"/>
                <w:szCs w:val="20"/>
              </w:rPr>
              <w:t>With regards to the question on facilitators, yes the training run concurrently and thus would require the minimum specified as per the tender.</w:t>
            </w:r>
          </w:p>
          <w:p w:rsidR="00417188" w:rsidRPr="001D342D" w:rsidRDefault="00417188" w:rsidP="00417188">
            <w:pPr>
              <w:spacing w:beforeLines="20" w:before="48" w:afterLines="20" w:after="48"/>
              <w:rPr>
                <w:rFonts w:ascii="Arial" w:hAnsi="Arial" w:cs="Arial"/>
                <w:color w:val="000000"/>
                <w:sz w:val="20"/>
                <w:szCs w:val="20"/>
              </w:rPr>
            </w:pPr>
          </w:p>
        </w:tc>
      </w:tr>
      <w:tr w:rsidR="00417188" w:rsidRPr="001D342D" w:rsidTr="001E6388">
        <w:tc>
          <w:tcPr>
            <w:tcW w:w="550" w:type="dxa"/>
          </w:tcPr>
          <w:p w:rsidR="00417188" w:rsidRPr="001E6388" w:rsidRDefault="00417188" w:rsidP="00417188">
            <w:pPr>
              <w:spacing w:beforeLines="20" w:before="48" w:afterLines="20" w:after="48"/>
              <w:jc w:val="center"/>
              <w:rPr>
                <w:rFonts w:ascii="Arial" w:hAnsi="Arial" w:cs="Arial"/>
                <w:color w:val="000000"/>
                <w:sz w:val="20"/>
                <w:szCs w:val="20"/>
              </w:rPr>
            </w:pPr>
            <w:r>
              <w:rPr>
                <w:rFonts w:ascii="Arial" w:hAnsi="Arial" w:cs="Arial"/>
                <w:color w:val="000000"/>
                <w:sz w:val="20"/>
                <w:szCs w:val="20"/>
              </w:rPr>
              <w:t>2</w:t>
            </w:r>
          </w:p>
        </w:tc>
        <w:tc>
          <w:tcPr>
            <w:tcW w:w="7071" w:type="dxa"/>
          </w:tcPr>
          <w:p w:rsidR="00417188" w:rsidRPr="00417188" w:rsidRDefault="00417188" w:rsidP="00417188">
            <w:pPr>
              <w:rPr>
                <w:rFonts w:ascii="Arial" w:hAnsi="Arial" w:cs="Arial"/>
                <w:color w:val="000000"/>
                <w:sz w:val="20"/>
                <w:szCs w:val="20"/>
              </w:rPr>
            </w:pPr>
            <w:r w:rsidRPr="00417188">
              <w:rPr>
                <w:rFonts w:ascii="Arial" w:hAnsi="Arial" w:cs="Arial"/>
                <w:color w:val="000000"/>
                <w:sz w:val="20"/>
                <w:szCs w:val="20"/>
              </w:rPr>
              <w:t>As discussed</w:t>
            </w:r>
          </w:p>
          <w:p w:rsidR="00417188" w:rsidRPr="00417188" w:rsidRDefault="00417188" w:rsidP="00417188">
            <w:pPr>
              <w:rPr>
                <w:rFonts w:ascii="Arial" w:hAnsi="Arial" w:cs="Arial"/>
                <w:color w:val="000000"/>
                <w:sz w:val="20"/>
                <w:szCs w:val="20"/>
              </w:rPr>
            </w:pPr>
          </w:p>
          <w:p w:rsidR="00417188" w:rsidRPr="00417188" w:rsidRDefault="00417188" w:rsidP="00417188">
            <w:pPr>
              <w:rPr>
                <w:rFonts w:ascii="Arial" w:hAnsi="Arial" w:cs="Arial"/>
                <w:color w:val="000000"/>
                <w:sz w:val="20"/>
                <w:szCs w:val="20"/>
              </w:rPr>
            </w:pPr>
            <w:r w:rsidRPr="00417188">
              <w:rPr>
                <w:rFonts w:ascii="Arial" w:hAnsi="Arial" w:cs="Arial"/>
                <w:color w:val="000000"/>
                <w:sz w:val="20"/>
                <w:szCs w:val="20"/>
              </w:rPr>
              <w:t>Please advise if you want a specific unit standard or can I suggest a unit standard in my tender.</w:t>
            </w:r>
          </w:p>
          <w:p w:rsidR="00417188" w:rsidRPr="00417188" w:rsidRDefault="00417188" w:rsidP="00417188">
            <w:pPr>
              <w:rPr>
                <w:rFonts w:ascii="Arial" w:hAnsi="Arial" w:cs="Arial"/>
                <w:color w:val="000000"/>
                <w:sz w:val="20"/>
                <w:szCs w:val="20"/>
              </w:rPr>
            </w:pPr>
          </w:p>
          <w:p w:rsidR="00417188" w:rsidRPr="00417188" w:rsidRDefault="00417188" w:rsidP="00417188">
            <w:pPr>
              <w:rPr>
                <w:rFonts w:ascii="Arial" w:hAnsi="Arial" w:cs="Arial"/>
                <w:color w:val="000000"/>
                <w:sz w:val="20"/>
                <w:szCs w:val="20"/>
              </w:rPr>
            </w:pPr>
            <w:r w:rsidRPr="00417188">
              <w:rPr>
                <w:rFonts w:ascii="Arial" w:hAnsi="Arial" w:cs="Arial"/>
                <w:color w:val="000000"/>
                <w:sz w:val="20"/>
                <w:szCs w:val="20"/>
              </w:rPr>
              <w:t>Unfortunately I was not able to access the link in order to download the tender and the specs, but I have requested it from Bomkazi.</w:t>
            </w:r>
          </w:p>
          <w:p w:rsidR="00417188" w:rsidRPr="00417188" w:rsidRDefault="00417188" w:rsidP="00417188">
            <w:pPr>
              <w:rPr>
                <w:rFonts w:ascii="Arial" w:hAnsi="Arial" w:cs="Arial"/>
                <w:color w:val="000000"/>
                <w:sz w:val="20"/>
                <w:szCs w:val="20"/>
              </w:rPr>
            </w:pPr>
          </w:p>
          <w:p w:rsidR="00417188" w:rsidRPr="00417188" w:rsidRDefault="00417188" w:rsidP="00417188">
            <w:pPr>
              <w:rPr>
                <w:rFonts w:ascii="Arial" w:hAnsi="Arial" w:cs="Arial"/>
                <w:color w:val="000000"/>
                <w:sz w:val="20"/>
                <w:szCs w:val="20"/>
              </w:rPr>
            </w:pPr>
            <w:r w:rsidRPr="00417188">
              <w:rPr>
                <w:rFonts w:ascii="Arial" w:hAnsi="Arial" w:cs="Arial"/>
                <w:color w:val="000000"/>
                <w:sz w:val="20"/>
                <w:szCs w:val="20"/>
              </w:rPr>
              <w:t>Thanks for your help.  </w:t>
            </w:r>
          </w:p>
          <w:p w:rsidR="00417188" w:rsidRPr="001D342D" w:rsidRDefault="00417188" w:rsidP="00417188">
            <w:pPr>
              <w:spacing w:beforeLines="20" w:before="48" w:afterLines="20" w:after="48"/>
              <w:rPr>
                <w:rFonts w:ascii="Arial" w:hAnsi="Arial" w:cs="Arial"/>
                <w:color w:val="000000"/>
                <w:sz w:val="20"/>
                <w:szCs w:val="20"/>
              </w:rPr>
            </w:pPr>
          </w:p>
        </w:tc>
        <w:tc>
          <w:tcPr>
            <w:tcW w:w="6553" w:type="dxa"/>
          </w:tcPr>
          <w:p w:rsidR="0084354F" w:rsidRPr="0084354F" w:rsidRDefault="0084354F" w:rsidP="0084354F">
            <w:pPr>
              <w:rPr>
                <w:rFonts w:ascii="Arial" w:hAnsi="Arial" w:cs="Arial"/>
                <w:color w:val="000000"/>
                <w:sz w:val="20"/>
                <w:szCs w:val="20"/>
              </w:rPr>
            </w:pPr>
            <w:r w:rsidRPr="0084354F">
              <w:rPr>
                <w:rFonts w:ascii="Arial" w:hAnsi="Arial" w:cs="Arial"/>
                <w:color w:val="000000"/>
                <w:sz w:val="20"/>
                <w:szCs w:val="20"/>
              </w:rPr>
              <w:t>Please note that other relevant unit standards would still be acceptable.  </w:t>
            </w:r>
          </w:p>
          <w:p w:rsidR="00417188" w:rsidRPr="001D342D" w:rsidRDefault="00417188" w:rsidP="00417188">
            <w:pPr>
              <w:spacing w:beforeLines="20" w:before="48" w:afterLines="20" w:after="48"/>
              <w:rPr>
                <w:rFonts w:ascii="Arial" w:hAnsi="Arial" w:cs="Arial"/>
                <w:color w:val="000000"/>
                <w:sz w:val="20"/>
                <w:szCs w:val="20"/>
              </w:rPr>
            </w:pPr>
          </w:p>
        </w:tc>
      </w:tr>
      <w:tr w:rsidR="008803E8" w:rsidRPr="001D342D" w:rsidTr="001E6388">
        <w:tc>
          <w:tcPr>
            <w:tcW w:w="550" w:type="dxa"/>
          </w:tcPr>
          <w:p w:rsidR="008803E8" w:rsidRDefault="008803E8" w:rsidP="00417188">
            <w:pPr>
              <w:spacing w:beforeLines="20" w:before="48" w:afterLines="20" w:after="48"/>
              <w:jc w:val="center"/>
              <w:rPr>
                <w:rFonts w:ascii="Arial" w:hAnsi="Arial" w:cs="Arial"/>
                <w:color w:val="000000"/>
                <w:sz w:val="20"/>
                <w:szCs w:val="20"/>
              </w:rPr>
            </w:pPr>
            <w:r>
              <w:rPr>
                <w:rFonts w:ascii="Arial" w:hAnsi="Arial" w:cs="Arial"/>
                <w:color w:val="000000"/>
                <w:sz w:val="20"/>
                <w:szCs w:val="20"/>
              </w:rPr>
              <w:t>3</w:t>
            </w:r>
          </w:p>
        </w:tc>
        <w:tc>
          <w:tcPr>
            <w:tcW w:w="7071" w:type="dxa"/>
          </w:tcPr>
          <w:p w:rsidR="008803E8" w:rsidRPr="008803E8" w:rsidRDefault="008803E8" w:rsidP="008803E8">
            <w:pPr>
              <w:rPr>
                <w:rFonts w:ascii="Arial" w:hAnsi="Arial" w:cs="Arial"/>
                <w:color w:val="000000"/>
                <w:sz w:val="20"/>
                <w:szCs w:val="20"/>
              </w:rPr>
            </w:pPr>
            <w:r w:rsidRPr="008803E8">
              <w:rPr>
                <w:rFonts w:ascii="Arial" w:hAnsi="Arial" w:cs="Arial"/>
                <w:color w:val="000000"/>
                <w:sz w:val="20"/>
                <w:szCs w:val="20"/>
              </w:rPr>
              <w:t>Hope this email finds you well. Just would like to ask, the Office Etiquette bid that you advertised, its stated that the link US for it its 8096 which we are not accredited for. Are we able to quote on the unit standard that we are accredited for that it’s close to Office Etiquette or you won’t even consider it?</w:t>
            </w:r>
          </w:p>
          <w:p w:rsidR="008803E8" w:rsidRPr="00417188" w:rsidRDefault="008803E8" w:rsidP="00417188">
            <w:pPr>
              <w:rPr>
                <w:rFonts w:ascii="Arial" w:hAnsi="Arial" w:cs="Arial"/>
                <w:color w:val="000000"/>
                <w:sz w:val="20"/>
                <w:szCs w:val="20"/>
              </w:rPr>
            </w:pPr>
          </w:p>
        </w:tc>
        <w:tc>
          <w:tcPr>
            <w:tcW w:w="6553" w:type="dxa"/>
          </w:tcPr>
          <w:p w:rsidR="008803E8" w:rsidRPr="008803E8" w:rsidRDefault="008803E8" w:rsidP="008803E8">
            <w:pPr>
              <w:rPr>
                <w:rFonts w:ascii="Arial" w:hAnsi="Arial" w:cs="Arial"/>
                <w:color w:val="000000"/>
                <w:sz w:val="20"/>
                <w:szCs w:val="20"/>
              </w:rPr>
            </w:pPr>
            <w:r w:rsidRPr="008803E8">
              <w:rPr>
                <w:rFonts w:ascii="Arial" w:hAnsi="Arial" w:cs="Arial"/>
                <w:color w:val="000000"/>
                <w:sz w:val="20"/>
                <w:szCs w:val="20"/>
              </w:rPr>
              <w:t>Please note that other relevant unit standards would still be acceptable.</w:t>
            </w:r>
          </w:p>
          <w:p w:rsidR="008803E8" w:rsidRPr="0084354F" w:rsidRDefault="008803E8" w:rsidP="0084354F">
            <w:pPr>
              <w:rPr>
                <w:rFonts w:ascii="Arial" w:hAnsi="Arial" w:cs="Arial"/>
                <w:color w:val="000000"/>
                <w:sz w:val="20"/>
                <w:szCs w:val="20"/>
              </w:rPr>
            </w:pPr>
          </w:p>
        </w:tc>
      </w:tr>
      <w:tr w:rsidR="00C44386" w:rsidRPr="001D342D" w:rsidTr="001E6388">
        <w:tc>
          <w:tcPr>
            <w:tcW w:w="550" w:type="dxa"/>
          </w:tcPr>
          <w:p w:rsidR="00C44386" w:rsidRDefault="00C44386" w:rsidP="00417188">
            <w:pPr>
              <w:spacing w:beforeLines="20" w:before="48" w:afterLines="20" w:after="48"/>
              <w:jc w:val="center"/>
              <w:rPr>
                <w:rFonts w:ascii="Arial" w:hAnsi="Arial" w:cs="Arial"/>
                <w:color w:val="000000"/>
                <w:sz w:val="20"/>
                <w:szCs w:val="20"/>
              </w:rPr>
            </w:pPr>
          </w:p>
        </w:tc>
        <w:tc>
          <w:tcPr>
            <w:tcW w:w="7071" w:type="dxa"/>
          </w:tcPr>
          <w:p w:rsidR="00C44386" w:rsidRPr="00C44386" w:rsidRDefault="00C44386" w:rsidP="00C44386">
            <w:pPr>
              <w:rPr>
                <w:rFonts w:ascii="Arial" w:hAnsi="Arial" w:cs="Arial"/>
                <w:color w:val="000000"/>
                <w:sz w:val="20"/>
                <w:szCs w:val="20"/>
              </w:rPr>
            </w:pPr>
            <w:r w:rsidRPr="00C44386">
              <w:rPr>
                <w:rFonts w:ascii="Arial" w:hAnsi="Arial" w:cs="Arial"/>
                <w:color w:val="000000"/>
                <w:sz w:val="20"/>
                <w:szCs w:val="20"/>
              </w:rPr>
              <w:t>I hereby request clarification regarding the meaning and interpretation of</w:t>
            </w:r>
          </w:p>
          <w:p w:rsidR="00C44386" w:rsidRPr="00C44386" w:rsidRDefault="00C44386" w:rsidP="00C44386">
            <w:pPr>
              <w:rPr>
                <w:rFonts w:ascii="Arial" w:hAnsi="Arial" w:cs="Arial"/>
                <w:color w:val="000000"/>
                <w:sz w:val="20"/>
                <w:szCs w:val="20"/>
              </w:rPr>
            </w:pPr>
          </w:p>
          <w:p w:rsidR="00C44386" w:rsidRPr="00C44386" w:rsidRDefault="00C44386" w:rsidP="00C44386">
            <w:pPr>
              <w:rPr>
                <w:rFonts w:ascii="Arial" w:hAnsi="Arial" w:cs="Arial"/>
                <w:b/>
                <w:color w:val="000000"/>
                <w:sz w:val="20"/>
                <w:szCs w:val="20"/>
              </w:rPr>
            </w:pPr>
            <w:r w:rsidRPr="00C44386">
              <w:rPr>
                <w:rFonts w:ascii="Arial" w:hAnsi="Arial" w:cs="Arial"/>
                <w:b/>
                <w:color w:val="000000"/>
                <w:sz w:val="20"/>
                <w:szCs w:val="20"/>
              </w:rPr>
              <w:t>Fasset Bid Document par 1.58 Section 12: Proof of Training Provider Accreditation</w:t>
            </w:r>
          </w:p>
          <w:p w:rsidR="00C44386" w:rsidRPr="00C44386" w:rsidRDefault="00C44386" w:rsidP="00C44386">
            <w:pPr>
              <w:rPr>
                <w:rFonts w:ascii="Arial" w:hAnsi="Arial" w:cs="Arial"/>
                <w:color w:val="000000"/>
                <w:sz w:val="20"/>
                <w:szCs w:val="20"/>
              </w:rPr>
            </w:pPr>
            <w:r w:rsidRPr="00C44386">
              <w:rPr>
                <w:rFonts w:ascii="Arial" w:hAnsi="Arial" w:cs="Arial"/>
                <w:color w:val="000000"/>
                <w:sz w:val="20"/>
                <w:szCs w:val="20"/>
              </w:rPr>
              <w:t>1.58.1    Bidders must provide proof of accreditation to offer a relevant qualification or unit standard, in relation to the field of this tender</w:t>
            </w:r>
          </w:p>
          <w:p w:rsidR="00C44386" w:rsidRPr="00C44386" w:rsidRDefault="00C44386" w:rsidP="00C44386">
            <w:pPr>
              <w:rPr>
                <w:rFonts w:ascii="Arial" w:hAnsi="Arial" w:cs="Arial"/>
                <w:color w:val="000000"/>
                <w:sz w:val="20"/>
                <w:szCs w:val="20"/>
              </w:rPr>
            </w:pPr>
          </w:p>
          <w:p w:rsidR="00C44386" w:rsidRPr="00C44386" w:rsidRDefault="00C44386" w:rsidP="00C44386">
            <w:pPr>
              <w:rPr>
                <w:rFonts w:ascii="Arial" w:hAnsi="Arial" w:cs="Arial"/>
                <w:color w:val="000000"/>
                <w:sz w:val="20"/>
                <w:szCs w:val="20"/>
              </w:rPr>
            </w:pPr>
            <w:r w:rsidRPr="00C44386">
              <w:rPr>
                <w:rFonts w:ascii="Arial" w:hAnsi="Arial" w:cs="Arial"/>
                <w:color w:val="000000"/>
                <w:sz w:val="20"/>
                <w:szCs w:val="20"/>
              </w:rPr>
              <w:t>We are an accredited service provider with PSETA for the Further Education and Training Certificate: Generic Management (General Management) NQF Level 4, QCTO Accredited for Tax Technician Qualification and SAICA accredited for Accounting Technician.</w:t>
            </w:r>
          </w:p>
          <w:p w:rsidR="00C44386" w:rsidRPr="00C44386" w:rsidRDefault="00C44386" w:rsidP="00C44386">
            <w:pPr>
              <w:rPr>
                <w:rFonts w:ascii="Arial" w:hAnsi="Arial" w:cs="Arial"/>
                <w:color w:val="000000"/>
                <w:sz w:val="20"/>
                <w:szCs w:val="20"/>
              </w:rPr>
            </w:pPr>
          </w:p>
          <w:p w:rsidR="00C44386" w:rsidRPr="00C44386" w:rsidRDefault="00C44386" w:rsidP="00C44386">
            <w:pPr>
              <w:rPr>
                <w:rFonts w:ascii="Arial" w:hAnsi="Arial" w:cs="Arial"/>
                <w:color w:val="000000"/>
                <w:sz w:val="20"/>
                <w:szCs w:val="20"/>
              </w:rPr>
            </w:pPr>
            <w:r w:rsidRPr="00C44386">
              <w:rPr>
                <w:rFonts w:ascii="Arial" w:hAnsi="Arial" w:cs="Arial"/>
                <w:color w:val="000000"/>
                <w:sz w:val="20"/>
                <w:szCs w:val="20"/>
              </w:rPr>
              <w:t>Does one therefore qualifies to bid for this tender as we are an accredited provider to offer a relevant qualification or unit standard, OR should a service provider be specifically registered for Unit standard 8096 (as per your bid document) but unit standard changed to 114959?</w:t>
            </w:r>
          </w:p>
          <w:p w:rsidR="00C44386" w:rsidRPr="00C44386" w:rsidRDefault="00C44386" w:rsidP="00C44386">
            <w:pPr>
              <w:rPr>
                <w:rFonts w:ascii="Arial" w:hAnsi="Arial" w:cs="Arial"/>
                <w:color w:val="000000"/>
                <w:sz w:val="20"/>
                <w:szCs w:val="20"/>
              </w:rPr>
            </w:pPr>
          </w:p>
          <w:p w:rsidR="00C44386" w:rsidRPr="008803E8" w:rsidRDefault="00C44386" w:rsidP="00C44386">
            <w:pPr>
              <w:rPr>
                <w:rFonts w:ascii="Arial" w:hAnsi="Arial" w:cs="Arial"/>
                <w:color w:val="000000"/>
                <w:sz w:val="20"/>
                <w:szCs w:val="20"/>
              </w:rPr>
            </w:pPr>
            <w:r w:rsidRPr="00C44386">
              <w:rPr>
                <w:rFonts w:ascii="Arial" w:hAnsi="Arial" w:cs="Arial"/>
                <w:color w:val="000000"/>
                <w:sz w:val="20"/>
                <w:szCs w:val="20"/>
              </w:rPr>
              <w:t>Clarification on this matter would be greatly appreciated</w:t>
            </w:r>
          </w:p>
        </w:tc>
        <w:tc>
          <w:tcPr>
            <w:tcW w:w="6553" w:type="dxa"/>
          </w:tcPr>
          <w:p w:rsidR="00C44386" w:rsidRPr="008803E8" w:rsidRDefault="00C44386" w:rsidP="00C44386">
            <w:pPr>
              <w:rPr>
                <w:rFonts w:ascii="Arial" w:hAnsi="Arial" w:cs="Arial"/>
                <w:color w:val="000000"/>
                <w:sz w:val="20"/>
                <w:szCs w:val="20"/>
              </w:rPr>
            </w:pPr>
            <w:r w:rsidRPr="008803E8">
              <w:rPr>
                <w:rFonts w:ascii="Arial" w:hAnsi="Arial" w:cs="Arial"/>
                <w:color w:val="000000"/>
                <w:sz w:val="20"/>
                <w:szCs w:val="20"/>
              </w:rPr>
              <w:t>Please note that other relevant unit standards would still be acceptable.</w:t>
            </w:r>
          </w:p>
          <w:p w:rsidR="00C44386" w:rsidRPr="008803E8" w:rsidRDefault="00C44386" w:rsidP="008803E8">
            <w:pPr>
              <w:rPr>
                <w:rFonts w:ascii="Arial" w:hAnsi="Arial" w:cs="Arial"/>
                <w:color w:val="000000"/>
                <w:sz w:val="20"/>
                <w:szCs w:val="20"/>
              </w:rPr>
            </w:pPr>
          </w:p>
        </w:tc>
      </w:tr>
    </w:tbl>
    <w:p w:rsidR="001E6388" w:rsidRDefault="001E6388" w:rsidP="001E6388">
      <w:pPr>
        <w:spacing w:beforeLines="20" w:before="48" w:afterLines="20" w:after="48"/>
        <w:rPr>
          <w:rFonts w:ascii="Arial" w:hAnsi="Arial" w:cs="Arial"/>
          <w:sz w:val="20"/>
          <w:szCs w:val="20"/>
        </w:rPr>
      </w:pPr>
    </w:p>
    <w:p w:rsidR="001E6388" w:rsidRPr="001E6388" w:rsidRDefault="001E6388" w:rsidP="001E6388">
      <w:pPr>
        <w:rPr>
          <w:rFonts w:ascii="Arial" w:hAnsi="Arial" w:cs="Arial"/>
          <w:sz w:val="20"/>
          <w:szCs w:val="20"/>
        </w:rPr>
      </w:pPr>
    </w:p>
    <w:p w:rsidR="001E6388" w:rsidRPr="001E6388" w:rsidRDefault="001E6388" w:rsidP="001E6388">
      <w:pPr>
        <w:rPr>
          <w:rFonts w:ascii="Arial" w:hAnsi="Arial" w:cs="Arial"/>
          <w:sz w:val="20"/>
          <w:szCs w:val="20"/>
        </w:rPr>
      </w:pPr>
    </w:p>
    <w:p w:rsidR="001E6388" w:rsidRPr="001E6388" w:rsidRDefault="001E6388" w:rsidP="001E6388">
      <w:pPr>
        <w:rPr>
          <w:rFonts w:ascii="Arial" w:hAnsi="Arial" w:cs="Arial"/>
          <w:sz w:val="20"/>
          <w:szCs w:val="20"/>
        </w:rPr>
      </w:pPr>
    </w:p>
    <w:p w:rsidR="001E6388" w:rsidRPr="001E6388" w:rsidRDefault="001E6388" w:rsidP="001E6388">
      <w:pPr>
        <w:rPr>
          <w:rFonts w:ascii="Arial" w:hAnsi="Arial" w:cs="Arial"/>
          <w:sz w:val="20"/>
          <w:szCs w:val="20"/>
        </w:rPr>
      </w:pPr>
    </w:p>
    <w:p w:rsidR="001E6388" w:rsidRDefault="001E6388" w:rsidP="001E6388">
      <w:pPr>
        <w:rPr>
          <w:rFonts w:ascii="Arial" w:hAnsi="Arial" w:cs="Arial"/>
          <w:sz w:val="20"/>
          <w:szCs w:val="20"/>
        </w:rPr>
      </w:pPr>
    </w:p>
    <w:p w:rsidR="00920443" w:rsidRPr="001E6388" w:rsidRDefault="001E6388" w:rsidP="001E6388">
      <w:pPr>
        <w:tabs>
          <w:tab w:val="left" w:pos="6510"/>
        </w:tabs>
        <w:rPr>
          <w:rFonts w:ascii="Arial" w:hAnsi="Arial" w:cs="Arial"/>
          <w:sz w:val="20"/>
          <w:szCs w:val="20"/>
        </w:rPr>
      </w:pPr>
      <w:r>
        <w:rPr>
          <w:rFonts w:ascii="Arial" w:hAnsi="Arial" w:cs="Arial"/>
          <w:sz w:val="20"/>
          <w:szCs w:val="20"/>
        </w:rPr>
        <w:tab/>
      </w:r>
    </w:p>
    <w:sectPr w:rsidR="00920443" w:rsidRPr="001E6388" w:rsidSect="003A00E9">
      <w:headerReference w:type="default" r:id="rId8"/>
      <w:footerReference w:type="default" r:id="rId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7DB" w:rsidRDefault="002447DB" w:rsidP="00381FEE">
      <w:pPr>
        <w:spacing w:after="0" w:line="240" w:lineRule="auto"/>
      </w:pPr>
      <w:r>
        <w:separator/>
      </w:r>
    </w:p>
  </w:endnote>
  <w:endnote w:type="continuationSeparator" w:id="0">
    <w:p w:rsidR="002447DB" w:rsidRDefault="002447DB" w:rsidP="0038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388" w:rsidRPr="001E6388" w:rsidRDefault="00417188" w:rsidP="001E6388">
    <w:pPr>
      <w:spacing w:beforeLines="20" w:before="48" w:afterLines="20" w:after="48"/>
      <w:jc w:val="center"/>
      <w:rPr>
        <w:rFonts w:ascii="Arial" w:hAnsi="Arial" w:cs="Arial"/>
        <w:b/>
        <w:sz w:val="16"/>
        <w:szCs w:val="16"/>
      </w:rPr>
    </w:pPr>
    <w:r>
      <w:rPr>
        <w:rFonts w:ascii="Arial" w:hAnsi="Arial" w:cs="Arial"/>
        <w:b/>
        <w:sz w:val="16"/>
        <w:szCs w:val="16"/>
      </w:rPr>
      <w:t>QUESTIONS AND ANSWERS_</w:t>
    </w:r>
    <w:r w:rsidR="001E6388" w:rsidRPr="001E6388">
      <w:rPr>
        <w:rFonts w:ascii="Arial" w:hAnsi="Arial" w:cs="Arial"/>
        <w:b/>
        <w:sz w:val="16"/>
        <w:szCs w:val="16"/>
      </w:rPr>
      <w:t xml:space="preserve"> MAY 2017</w:t>
    </w:r>
  </w:p>
  <w:p w:rsidR="001E6388" w:rsidRPr="001E6388" w:rsidRDefault="00417188" w:rsidP="00417188">
    <w:pPr>
      <w:spacing w:beforeLines="20" w:before="48" w:afterLines="20" w:after="48"/>
      <w:jc w:val="center"/>
      <w:rPr>
        <w:rFonts w:ascii="Arial" w:hAnsi="Arial" w:cs="Arial"/>
        <w:b/>
        <w:sz w:val="16"/>
        <w:szCs w:val="16"/>
      </w:rPr>
    </w:pPr>
    <w:r w:rsidRPr="00417188">
      <w:rPr>
        <w:rFonts w:ascii="Arial" w:hAnsi="Arial" w:cs="Arial"/>
        <w:b/>
        <w:sz w:val="16"/>
        <w:szCs w:val="16"/>
      </w:rPr>
      <w:t>FAS/LD/Research/LPD-OFFICE-ETIQUETTE/895/18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7DB" w:rsidRDefault="002447DB" w:rsidP="00381FEE">
      <w:pPr>
        <w:spacing w:after="0" w:line="240" w:lineRule="auto"/>
      </w:pPr>
      <w:r>
        <w:separator/>
      </w:r>
    </w:p>
  </w:footnote>
  <w:footnote w:type="continuationSeparator" w:id="0">
    <w:p w:rsidR="002447DB" w:rsidRDefault="002447DB" w:rsidP="00381F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055010172"/>
      <w:docPartObj>
        <w:docPartGallery w:val="Page Numbers (Top of Page)"/>
        <w:docPartUnique/>
      </w:docPartObj>
    </w:sdtPr>
    <w:sdtEndPr>
      <w:rPr>
        <w:noProof/>
      </w:rPr>
    </w:sdtEndPr>
    <w:sdtContent>
      <w:p w:rsidR="001E6388" w:rsidRPr="001E6388" w:rsidRDefault="001E6388" w:rsidP="001E6388">
        <w:pPr>
          <w:pStyle w:val="Header"/>
          <w:jc w:val="center"/>
          <w:rPr>
            <w:rFonts w:ascii="Arial" w:hAnsi="Arial" w:cs="Arial"/>
            <w:sz w:val="16"/>
            <w:szCs w:val="16"/>
          </w:rPr>
        </w:pPr>
        <w:r w:rsidRPr="001E6388">
          <w:rPr>
            <w:rFonts w:ascii="Arial" w:hAnsi="Arial" w:cs="Arial"/>
            <w:sz w:val="16"/>
            <w:szCs w:val="16"/>
          </w:rPr>
          <w:fldChar w:fldCharType="begin"/>
        </w:r>
        <w:r w:rsidRPr="001E6388">
          <w:rPr>
            <w:rFonts w:ascii="Arial" w:hAnsi="Arial" w:cs="Arial"/>
            <w:sz w:val="16"/>
            <w:szCs w:val="16"/>
          </w:rPr>
          <w:instrText xml:space="preserve"> PAGE   \* MERGEFORMAT </w:instrText>
        </w:r>
        <w:r w:rsidRPr="001E6388">
          <w:rPr>
            <w:rFonts w:ascii="Arial" w:hAnsi="Arial" w:cs="Arial"/>
            <w:sz w:val="16"/>
            <w:szCs w:val="16"/>
          </w:rPr>
          <w:fldChar w:fldCharType="separate"/>
        </w:r>
        <w:r w:rsidR="006D5139">
          <w:rPr>
            <w:rFonts w:ascii="Arial" w:hAnsi="Arial" w:cs="Arial"/>
            <w:noProof/>
            <w:sz w:val="16"/>
            <w:szCs w:val="16"/>
          </w:rPr>
          <w:t>2</w:t>
        </w:r>
        <w:r w:rsidRPr="001E6388">
          <w:rPr>
            <w:rFonts w:ascii="Arial" w:hAnsi="Arial" w:cs="Arial"/>
            <w:noProof/>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D126A"/>
    <w:multiLevelType w:val="hybridMultilevel"/>
    <w:tmpl w:val="12E89B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0A7D0352"/>
    <w:multiLevelType w:val="hybridMultilevel"/>
    <w:tmpl w:val="3FFADA4A"/>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 w15:restartNumberingAfterBreak="0">
    <w:nsid w:val="0F1544A2"/>
    <w:multiLevelType w:val="hybridMultilevel"/>
    <w:tmpl w:val="4BFA37C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140B0C27"/>
    <w:multiLevelType w:val="hybridMultilevel"/>
    <w:tmpl w:val="CD9443CE"/>
    <w:lvl w:ilvl="0" w:tplc="1C09000F">
      <w:start w:val="1"/>
      <w:numFmt w:val="decimal"/>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4" w15:restartNumberingAfterBreak="0">
    <w:nsid w:val="1DA45F84"/>
    <w:multiLevelType w:val="hybridMultilevel"/>
    <w:tmpl w:val="408EFBF6"/>
    <w:lvl w:ilvl="0" w:tplc="1C090001">
      <w:start w:val="1"/>
      <w:numFmt w:val="bullet"/>
      <w:lvlText w:val=""/>
      <w:lvlJc w:val="left"/>
      <w:pPr>
        <w:ind w:left="1684" w:hanging="360"/>
      </w:pPr>
      <w:rPr>
        <w:rFonts w:ascii="Symbol" w:hAnsi="Symbol" w:hint="default"/>
      </w:rPr>
    </w:lvl>
    <w:lvl w:ilvl="1" w:tplc="1C090003">
      <w:start w:val="1"/>
      <w:numFmt w:val="bullet"/>
      <w:lvlText w:val="o"/>
      <w:lvlJc w:val="left"/>
      <w:pPr>
        <w:ind w:left="2404" w:hanging="360"/>
      </w:pPr>
      <w:rPr>
        <w:rFonts w:ascii="Courier New" w:hAnsi="Courier New" w:cs="Courier New" w:hint="default"/>
      </w:rPr>
    </w:lvl>
    <w:lvl w:ilvl="2" w:tplc="1C090005">
      <w:start w:val="1"/>
      <w:numFmt w:val="bullet"/>
      <w:lvlText w:val=""/>
      <w:lvlJc w:val="left"/>
      <w:pPr>
        <w:ind w:left="3124" w:hanging="360"/>
      </w:pPr>
      <w:rPr>
        <w:rFonts w:ascii="Wingdings" w:hAnsi="Wingdings" w:hint="default"/>
      </w:rPr>
    </w:lvl>
    <w:lvl w:ilvl="3" w:tplc="1C090001">
      <w:start w:val="1"/>
      <w:numFmt w:val="bullet"/>
      <w:lvlText w:val=""/>
      <w:lvlJc w:val="left"/>
      <w:pPr>
        <w:ind w:left="3844" w:hanging="360"/>
      </w:pPr>
      <w:rPr>
        <w:rFonts w:ascii="Symbol" w:hAnsi="Symbol" w:hint="default"/>
      </w:rPr>
    </w:lvl>
    <w:lvl w:ilvl="4" w:tplc="1C090003">
      <w:start w:val="1"/>
      <w:numFmt w:val="bullet"/>
      <w:lvlText w:val="o"/>
      <w:lvlJc w:val="left"/>
      <w:pPr>
        <w:ind w:left="4564" w:hanging="360"/>
      </w:pPr>
      <w:rPr>
        <w:rFonts w:ascii="Courier New" w:hAnsi="Courier New" w:cs="Courier New" w:hint="default"/>
      </w:rPr>
    </w:lvl>
    <w:lvl w:ilvl="5" w:tplc="1C090005">
      <w:start w:val="1"/>
      <w:numFmt w:val="bullet"/>
      <w:lvlText w:val=""/>
      <w:lvlJc w:val="left"/>
      <w:pPr>
        <w:ind w:left="5284" w:hanging="360"/>
      </w:pPr>
      <w:rPr>
        <w:rFonts w:ascii="Wingdings" w:hAnsi="Wingdings" w:hint="default"/>
      </w:rPr>
    </w:lvl>
    <w:lvl w:ilvl="6" w:tplc="1C090001">
      <w:start w:val="1"/>
      <w:numFmt w:val="bullet"/>
      <w:lvlText w:val=""/>
      <w:lvlJc w:val="left"/>
      <w:pPr>
        <w:ind w:left="6004" w:hanging="360"/>
      </w:pPr>
      <w:rPr>
        <w:rFonts w:ascii="Symbol" w:hAnsi="Symbol" w:hint="default"/>
      </w:rPr>
    </w:lvl>
    <w:lvl w:ilvl="7" w:tplc="1C090003">
      <w:start w:val="1"/>
      <w:numFmt w:val="bullet"/>
      <w:lvlText w:val="o"/>
      <w:lvlJc w:val="left"/>
      <w:pPr>
        <w:ind w:left="6724" w:hanging="360"/>
      </w:pPr>
      <w:rPr>
        <w:rFonts w:ascii="Courier New" w:hAnsi="Courier New" w:cs="Courier New" w:hint="default"/>
      </w:rPr>
    </w:lvl>
    <w:lvl w:ilvl="8" w:tplc="1C090005">
      <w:start w:val="1"/>
      <w:numFmt w:val="bullet"/>
      <w:lvlText w:val=""/>
      <w:lvlJc w:val="left"/>
      <w:pPr>
        <w:ind w:left="7444" w:hanging="360"/>
      </w:pPr>
      <w:rPr>
        <w:rFonts w:ascii="Wingdings" w:hAnsi="Wingdings" w:hint="default"/>
      </w:rPr>
    </w:lvl>
  </w:abstractNum>
  <w:abstractNum w:abstractNumId="5" w15:restartNumberingAfterBreak="0">
    <w:nsid w:val="1E4E3E04"/>
    <w:multiLevelType w:val="multilevel"/>
    <w:tmpl w:val="C22ED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E5C792D"/>
    <w:multiLevelType w:val="hybridMultilevel"/>
    <w:tmpl w:val="4C5E317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1E987078"/>
    <w:multiLevelType w:val="multilevel"/>
    <w:tmpl w:val="E0720A04"/>
    <w:lvl w:ilvl="0">
      <w:start w:val="1"/>
      <w:numFmt w:val="decimal"/>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lvlText w:val="5.6.%3"/>
      <w:lvlJc w:val="left"/>
      <w:pPr>
        <w:tabs>
          <w:tab w:val="num" w:pos="964"/>
        </w:tabs>
        <w:ind w:left="964" w:hanging="964"/>
      </w:pPr>
    </w:lvl>
    <w:lvl w:ilvl="3">
      <w:start w:val="1"/>
      <w:numFmt w:val="decimal"/>
      <w:lvlText w:val="%1.%2.%3.%4"/>
      <w:lvlJc w:val="left"/>
      <w:pPr>
        <w:tabs>
          <w:tab w:val="num" w:pos="964"/>
        </w:tabs>
        <w:ind w:left="964" w:hanging="964"/>
      </w:pPr>
    </w:lvl>
    <w:lvl w:ilvl="4">
      <w:start w:val="1"/>
      <w:numFmt w:val="bullet"/>
      <w:lvlText w:val=""/>
      <w:lvlJc w:val="left"/>
      <w:pPr>
        <w:tabs>
          <w:tab w:val="num" w:pos="1321"/>
        </w:tabs>
        <w:ind w:left="1321" w:hanging="357"/>
      </w:pPr>
      <w:rPr>
        <w:rFonts w:ascii="Wingdings" w:hAnsi="Wingdings" w:hint="default"/>
        <w:color w:val="auto"/>
      </w:rPr>
    </w:lvl>
    <w:lvl w:ilvl="5">
      <w:start w:val="1"/>
      <w:numFmt w:val="bullet"/>
      <w:lvlText w:val=""/>
      <w:lvlJc w:val="left"/>
      <w:pPr>
        <w:tabs>
          <w:tab w:val="num" w:pos="1678"/>
        </w:tabs>
        <w:ind w:left="1678" w:hanging="357"/>
      </w:pPr>
      <w:rPr>
        <w:rFonts w:ascii="Wingdings" w:hAnsi="Wingdings" w:hint="default"/>
        <w:color w:val="auto"/>
      </w:rPr>
    </w:lvl>
    <w:lvl w:ilvl="6">
      <w:start w:val="1"/>
      <w:numFmt w:val="bullet"/>
      <w:lvlText w:val=""/>
      <w:lvlJc w:val="left"/>
      <w:pPr>
        <w:tabs>
          <w:tab w:val="num" w:pos="2036"/>
        </w:tabs>
        <w:ind w:left="2036" w:hanging="358"/>
      </w:pPr>
      <w:rPr>
        <w:rFonts w:ascii="Wingdings" w:hAnsi="Wingdings" w:hint="default"/>
        <w:color w:val="auto"/>
      </w:rPr>
    </w:lvl>
    <w:lvl w:ilvl="7">
      <w:start w:val="1"/>
      <w:numFmt w:val="bullet"/>
      <w:lvlText w:val=""/>
      <w:lvlJc w:val="left"/>
      <w:pPr>
        <w:tabs>
          <w:tab w:val="num" w:pos="2393"/>
        </w:tabs>
        <w:ind w:left="2393" w:hanging="357"/>
      </w:pPr>
      <w:rPr>
        <w:rFonts w:ascii="Wingdings" w:hAnsi="Wingdings" w:hint="default"/>
        <w:color w:val="auto"/>
      </w:rPr>
    </w:lvl>
    <w:lvl w:ilvl="8">
      <w:start w:val="1"/>
      <w:numFmt w:val="decimal"/>
      <w:lvlText w:val="%1.%2.%3.%4.%5.%6.%7.%8.%9."/>
      <w:lvlJc w:val="left"/>
      <w:pPr>
        <w:tabs>
          <w:tab w:val="num" w:pos="5040"/>
        </w:tabs>
        <w:ind w:left="4320" w:hanging="1440"/>
      </w:pPr>
    </w:lvl>
  </w:abstractNum>
  <w:abstractNum w:abstractNumId="8" w15:restartNumberingAfterBreak="0">
    <w:nsid w:val="24283D47"/>
    <w:multiLevelType w:val="hybridMultilevel"/>
    <w:tmpl w:val="1AF22538"/>
    <w:lvl w:ilvl="0" w:tplc="08090001">
      <w:start w:val="1"/>
      <w:numFmt w:val="bullet"/>
      <w:lvlText w:val=""/>
      <w:lvlJc w:val="left"/>
      <w:pPr>
        <w:ind w:left="1146" w:hanging="360"/>
      </w:pPr>
      <w:rPr>
        <w:rFonts w:ascii="Symbol" w:hAnsi="Symbol" w:hint="default"/>
      </w:rPr>
    </w:lvl>
    <w:lvl w:ilvl="1" w:tplc="1C090003">
      <w:start w:val="1"/>
      <w:numFmt w:val="bullet"/>
      <w:lvlText w:val="o"/>
      <w:lvlJc w:val="left"/>
      <w:pPr>
        <w:ind w:left="1866" w:hanging="360"/>
      </w:pPr>
      <w:rPr>
        <w:rFonts w:ascii="Courier New" w:hAnsi="Courier New" w:cs="Courier New" w:hint="default"/>
      </w:rPr>
    </w:lvl>
    <w:lvl w:ilvl="2" w:tplc="1C090005">
      <w:start w:val="1"/>
      <w:numFmt w:val="bullet"/>
      <w:lvlText w:val=""/>
      <w:lvlJc w:val="left"/>
      <w:pPr>
        <w:ind w:left="2586" w:hanging="360"/>
      </w:pPr>
      <w:rPr>
        <w:rFonts w:ascii="Wingdings" w:hAnsi="Wingdings" w:hint="default"/>
      </w:rPr>
    </w:lvl>
    <w:lvl w:ilvl="3" w:tplc="1C090001">
      <w:start w:val="1"/>
      <w:numFmt w:val="bullet"/>
      <w:lvlText w:val=""/>
      <w:lvlJc w:val="left"/>
      <w:pPr>
        <w:ind w:left="3306" w:hanging="360"/>
      </w:pPr>
      <w:rPr>
        <w:rFonts w:ascii="Symbol" w:hAnsi="Symbol" w:hint="default"/>
      </w:rPr>
    </w:lvl>
    <w:lvl w:ilvl="4" w:tplc="1C090003">
      <w:start w:val="1"/>
      <w:numFmt w:val="bullet"/>
      <w:lvlText w:val="o"/>
      <w:lvlJc w:val="left"/>
      <w:pPr>
        <w:ind w:left="4026" w:hanging="360"/>
      </w:pPr>
      <w:rPr>
        <w:rFonts w:ascii="Courier New" w:hAnsi="Courier New" w:cs="Courier New" w:hint="default"/>
      </w:rPr>
    </w:lvl>
    <w:lvl w:ilvl="5" w:tplc="1C090005">
      <w:start w:val="1"/>
      <w:numFmt w:val="bullet"/>
      <w:lvlText w:val=""/>
      <w:lvlJc w:val="left"/>
      <w:pPr>
        <w:ind w:left="4746" w:hanging="360"/>
      </w:pPr>
      <w:rPr>
        <w:rFonts w:ascii="Wingdings" w:hAnsi="Wingdings" w:hint="default"/>
      </w:rPr>
    </w:lvl>
    <w:lvl w:ilvl="6" w:tplc="1C090001">
      <w:start w:val="1"/>
      <w:numFmt w:val="bullet"/>
      <w:lvlText w:val=""/>
      <w:lvlJc w:val="left"/>
      <w:pPr>
        <w:ind w:left="5466" w:hanging="360"/>
      </w:pPr>
      <w:rPr>
        <w:rFonts w:ascii="Symbol" w:hAnsi="Symbol" w:hint="default"/>
      </w:rPr>
    </w:lvl>
    <w:lvl w:ilvl="7" w:tplc="1C090003">
      <w:start w:val="1"/>
      <w:numFmt w:val="bullet"/>
      <w:lvlText w:val="o"/>
      <w:lvlJc w:val="left"/>
      <w:pPr>
        <w:ind w:left="6186" w:hanging="360"/>
      </w:pPr>
      <w:rPr>
        <w:rFonts w:ascii="Courier New" w:hAnsi="Courier New" w:cs="Courier New" w:hint="default"/>
      </w:rPr>
    </w:lvl>
    <w:lvl w:ilvl="8" w:tplc="1C090005">
      <w:start w:val="1"/>
      <w:numFmt w:val="bullet"/>
      <w:lvlText w:val=""/>
      <w:lvlJc w:val="left"/>
      <w:pPr>
        <w:ind w:left="6906" w:hanging="360"/>
      </w:pPr>
      <w:rPr>
        <w:rFonts w:ascii="Wingdings" w:hAnsi="Wingdings" w:hint="default"/>
      </w:rPr>
    </w:lvl>
  </w:abstractNum>
  <w:abstractNum w:abstractNumId="9" w15:restartNumberingAfterBreak="0">
    <w:nsid w:val="35E023D6"/>
    <w:multiLevelType w:val="multilevel"/>
    <w:tmpl w:val="FB4E7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B26B6"/>
    <w:multiLevelType w:val="hybridMultilevel"/>
    <w:tmpl w:val="00922A5C"/>
    <w:lvl w:ilvl="0" w:tplc="50B6CBC0">
      <w:numFmt w:val="bullet"/>
      <w:lvlText w:val=""/>
      <w:lvlJc w:val="left"/>
      <w:pPr>
        <w:ind w:left="720" w:hanging="360"/>
      </w:pPr>
      <w:rPr>
        <w:rFonts w:ascii="Symbol" w:eastAsia="Calibri" w:hAnsi="Symbo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3CD456D7"/>
    <w:multiLevelType w:val="hybridMultilevel"/>
    <w:tmpl w:val="4C5E317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40DB4975"/>
    <w:multiLevelType w:val="hybridMultilevel"/>
    <w:tmpl w:val="85627D4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15:restartNumberingAfterBreak="0">
    <w:nsid w:val="4355622E"/>
    <w:multiLevelType w:val="hybridMultilevel"/>
    <w:tmpl w:val="D8C80F96"/>
    <w:lvl w:ilvl="0" w:tplc="CF8CA9B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BCF76F3"/>
    <w:multiLevelType w:val="hybridMultilevel"/>
    <w:tmpl w:val="61A0B634"/>
    <w:lvl w:ilvl="0" w:tplc="DBB65E6A">
      <w:start w:val="1"/>
      <w:numFmt w:val="bullet"/>
      <w:lvlText w:val="-"/>
      <w:lvlJc w:val="left"/>
      <w:pPr>
        <w:ind w:left="720" w:hanging="36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546D2F15"/>
    <w:multiLevelType w:val="multilevel"/>
    <w:tmpl w:val="C3B2F8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84332D"/>
    <w:multiLevelType w:val="hybridMultilevel"/>
    <w:tmpl w:val="4C5E317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7" w15:restartNumberingAfterBreak="0">
    <w:nsid w:val="5D6B0ABD"/>
    <w:multiLevelType w:val="hybridMultilevel"/>
    <w:tmpl w:val="2B3CFEF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15:restartNumberingAfterBreak="0">
    <w:nsid w:val="722846E0"/>
    <w:multiLevelType w:val="multilevel"/>
    <w:tmpl w:val="51DA8890"/>
    <w:lvl w:ilvl="0">
      <w:start w:val="1"/>
      <w:numFmt w:val="bullet"/>
      <w:lvlText w:val=""/>
      <w:lvlJc w:val="left"/>
      <w:pPr>
        <w:tabs>
          <w:tab w:val="num" w:pos="0"/>
        </w:tabs>
        <w:ind w:left="360" w:hanging="360"/>
      </w:pPr>
      <w:rPr>
        <w:rFonts w:ascii="Wingdings" w:hAnsi="Wingdings" w:hint="default"/>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2" w:hAnsi="Wingdings 2"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7A962ED5"/>
    <w:multiLevelType w:val="hybridMultilevel"/>
    <w:tmpl w:val="BEC4F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CD71BE1"/>
    <w:multiLevelType w:val="hybridMultilevel"/>
    <w:tmpl w:val="7528DF5E"/>
    <w:lvl w:ilvl="0" w:tplc="0809000F">
      <w:start w:val="1"/>
      <w:numFmt w:val="decimal"/>
      <w:lvlText w:val="%1."/>
      <w:lvlJc w:val="left"/>
      <w:pPr>
        <w:ind w:left="810" w:hanging="360"/>
      </w:p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start w:val="1"/>
      <w:numFmt w:val="decimal"/>
      <w:lvlText w:val="%4."/>
      <w:lvlJc w:val="left"/>
      <w:pPr>
        <w:ind w:left="2970" w:hanging="360"/>
      </w:pPr>
    </w:lvl>
    <w:lvl w:ilvl="4" w:tplc="08090019">
      <w:start w:val="1"/>
      <w:numFmt w:val="lowerLetter"/>
      <w:lvlText w:val="%5."/>
      <w:lvlJc w:val="left"/>
      <w:pPr>
        <w:ind w:left="3690" w:hanging="360"/>
      </w:pPr>
    </w:lvl>
    <w:lvl w:ilvl="5" w:tplc="0809001B">
      <w:start w:val="1"/>
      <w:numFmt w:val="lowerRoman"/>
      <w:lvlText w:val="%6."/>
      <w:lvlJc w:val="right"/>
      <w:pPr>
        <w:ind w:left="4410" w:hanging="180"/>
      </w:pPr>
    </w:lvl>
    <w:lvl w:ilvl="6" w:tplc="0809000F">
      <w:start w:val="1"/>
      <w:numFmt w:val="decimal"/>
      <w:lvlText w:val="%7."/>
      <w:lvlJc w:val="left"/>
      <w:pPr>
        <w:ind w:left="5130" w:hanging="360"/>
      </w:pPr>
    </w:lvl>
    <w:lvl w:ilvl="7" w:tplc="08090019">
      <w:start w:val="1"/>
      <w:numFmt w:val="lowerLetter"/>
      <w:lvlText w:val="%8."/>
      <w:lvlJc w:val="left"/>
      <w:pPr>
        <w:ind w:left="5850" w:hanging="360"/>
      </w:pPr>
    </w:lvl>
    <w:lvl w:ilvl="8" w:tplc="0809001B">
      <w:start w:val="1"/>
      <w:numFmt w:val="lowerRoman"/>
      <w:lvlText w:val="%9."/>
      <w:lvlJc w:val="right"/>
      <w:pPr>
        <w:ind w:left="6570" w:hanging="180"/>
      </w:pPr>
    </w:lvl>
  </w:abstractNum>
  <w:abstractNum w:abstractNumId="21" w15:restartNumberingAfterBreak="0">
    <w:nsid w:val="7FD730B3"/>
    <w:multiLevelType w:val="multilevel"/>
    <w:tmpl w:val="159A2C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num>
  <w:num w:numId="5">
    <w:abstractNumId w:val="6"/>
  </w:num>
  <w:num w:numId="6">
    <w:abstractNumId w:val="18"/>
  </w:num>
  <w:num w:numId="7">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startOverride w:val="1"/>
    </w:lvlOverride>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9"/>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9"/>
  </w:num>
  <w:num w:numId="20">
    <w:abstractNumId w:val="10"/>
  </w:num>
  <w:num w:numId="21">
    <w:abstractNumId w:val="2"/>
  </w:num>
  <w:num w:numId="22">
    <w:abstractNumId w:val="21"/>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E9"/>
    <w:rsid w:val="00090F1D"/>
    <w:rsid w:val="000A3E38"/>
    <w:rsid w:val="00110CF5"/>
    <w:rsid w:val="00162C5B"/>
    <w:rsid w:val="00192FEB"/>
    <w:rsid w:val="00194E97"/>
    <w:rsid w:val="001D342D"/>
    <w:rsid w:val="001D5B2F"/>
    <w:rsid w:val="001E6388"/>
    <w:rsid w:val="00243B5C"/>
    <w:rsid w:val="002447DB"/>
    <w:rsid w:val="00293055"/>
    <w:rsid w:val="002C1A73"/>
    <w:rsid w:val="00342506"/>
    <w:rsid w:val="00381FEE"/>
    <w:rsid w:val="003A00E9"/>
    <w:rsid w:val="003A0CD3"/>
    <w:rsid w:val="003A231F"/>
    <w:rsid w:val="003B2DA8"/>
    <w:rsid w:val="00417188"/>
    <w:rsid w:val="0042588E"/>
    <w:rsid w:val="004F543E"/>
    <w:rsid w:val="00505B7F"/>
    <w:rsid w:val="00532BD4"/>
    <w:rsid w:val="00551B0D"/>
    <w:rsid w:val="00674C29"/>
    <w:rsid w:val="006D5139"/>
    <w:rsid w:val="007F32A2"/>
    <w:rsid w:val="0084354F"/>
    <w:rsid w:val="00847CC0"/>
    <w:rsid w:val="008803E8"/>
    <w:rsid w:val="008F12DD"/>
    <w:rsid w:val="00914631"/>
    <w:rsid w:val="00920443"/>
    <w:rsid w:val="009D684A"/>
    <w:rsid w:val="00A30EA0"/>
    <w:rsid w:val="00A62020"/>
    <w:rsid w:val="00BC5F63"/>
    <w:rsid w:val="00C44386"/>
    <w:rsid w:val="00C90A4E"/>
    <w:rsid w:val="00C95EAE"/>
    <w:rsid w:val="00D53B2B"/>
    <w:rsid w:val="00D54537"/>
    <w:rsid w:val="00DD120E"/>
    <w:rsid w:val="00E070B0"/>
    <w:rsid w:val="00E12274"/>
    <w:rsid w:val="00EB226E"/>
    <w:rsid w:val="00F9103A"/>
    <w:rsid w:val="00FC6AC3"/>
    <w:rsid w:val="00FF55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623462-5A1A-49BF-9F84-5E0B3619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00E9"/>
    <w:pPr>
      <w:spacing w:after="0" w:line="240" w:lineRule="auto"/>
      <w:ind w:left="720"/>
    </w:pPr>
    <w:rPr>
      <w:rFonts w:ascii="Calibri" w:eastAsia="Calibri" w:hAnsi="Calibri" w:cs="Times New Roman"/>
    </w:rPr>
  </w:style>
  <w:style w:type="paragraph" w:styleId="NormalWeb">
    <w:name w:val="Normal (Web)"/>
    <w:basedOn w:val="Normal"/>
    <w:uiPriority w:val="99"/>
    <w:semiHidden/>
    <w:unhideWhenUsed/>
    <w:rsid w:val="00192FEB"/>
    <w:pPr>
      <w:spacing w:before="100" w:beforeAutospacing="1" w:after="100" w:afterAutospacing="1" w:line="240" w:lineRule="auto"/>
    </w:pPr>
    <w:rPr>
      <w:rFonts w:ascii="Times New Roman" w:eastAsia="Calibri" w:hAnsi="Times New Roman" w:cs="Times New Roman"/>
      <w:sz w:val="24"/>
      <w:szCs w:val="24"/>
      <w:lang w:eastAsia="en-ZA"/>
    </w:rPr>
  </w:style>
  <w:style w:type="character" w:styleId="Strong">
    <w:name w:val="Strong"/>
    <w:basedOn w:val="DefaultParagraphFont"/>
    <w:uiPriority w:val="22"/>
    <w:qFormat/>
    <w:rsid w:val="00192FEB"/>
    <w:rPr>
      <w:b/>
      <w:bCs/>
    </w:rPr>
  </w:style>
  <w:style w:type="character" w:styleId="Emphasis">
    <w:name w:val="Emphasis"/>
    <w:basedOn w:val="DefaultParagraphFont"/>
    <w:uiPriority w:val="20"/>
    <w:qFormat/>
    <w:rsid w:val="00192FEB"/>
    <w:rPr>
      <w:i/>
      <w:iCs/>
    </w:rPr>
  </w:style>
  <w:style w:type="paragraph" w:styleId="FootnoteText">
    <w:name w:val="footnote text"/>
    <w:basedOn w:val="Normal"/>
    <w:link w:val="FootnoteTextChar"/>
    <w:uiPriority w:val="99"/>
    <w:semiHidden/>
    <w:unhideWhenUsed/>
    <w:rsid w:val="00381FEE"/>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uiPriority w:val="99"/>
    <w:semiHidden/>
    <w:rsid w:val="00381FEE"/>
    <w:rPr>
      <w:rFonts w:ascii="Arial" w:eastAsia="Calibri" w:hAnsi="Arial" w:cs="Arial"/>
      <w:sz w:val="20"/>
      <w:szCs w:val="20"/>
    </w:rPr>
  </w:style>
  <w:style w:type="character" w:styleId="FootnoteReference">
    <w:name w:val="footnote reference"/>
    <w:basedOn w:val="DefaultParagraphFont"/>
    <w:uiPriority w:val="99"/>
    <w:semiHidden/>
    <w:unhideWhenUsed/>
    <w:rsid w:val="00381FEE"/>
    <w:rPr>
      <w:vertAlign w:val="superscript"/>
    </w:rPr>
  </w:style>
  <w:style w:type="character" w:styleId="Hyperlink">
    <w:name w:val="Hyperlink"/>
    <w:basedOn w:val="DefaultParagraphFont"/>
    <w:uiPriority w:val="99"/>
    <w:semiHidden/>
    <w:unhideWhenUsed/>
    <w:rsid w:val="009D684A"/>
    <w:rPr>
      <w:color w:val="0000FF"/>
      <w:u w:val="single"/>
    </w:rPr>
  </w:style>
  <w:style w:type="paragraph" w:styleId="BodyTextIndent">
    <w:name w:val="Body Text Indent"/>
    <w:basedOn w:val="Normal"/>
    <w:link w:val="BodyTextIndentChar"/>
    <w:uiPriority w:val="99"/>
    <w:semiHidden/>
    <w:unhideWhenUsed/>
    <w:rsid w:val="009D684A"/>
    <w:pPr>
      <w:spacing w:before="100" w:beforeAutospacing="1" w:after="100" w:afterAutospacing="1" w:line="240" w:lineRule="auto"/>
    </w:pPr>
    <w:rPr>
      <w:rFonts w:ascii="Times New Roman" w:eastAsia="Calibri" w:hAnsi="Times New Roman" w:cs="Times New Roman"/>
      <w:sz w:val="24"/>
      <w:szCs w:val="24"/>
      <w:lang w:eastAsia="en-ZA"/>
    </w:rPr>
  </w:style>
  <w:style w:type="character" w:customStyle="1" w:styleId="BodyTextIndentChar">
    <w:name w:val="Body Text Indent Char"/>
    <w:basedOn w:val="DefaultParagraphFont"/>
    <w:link w:val="BodyTextIndent"/>
    <w:uiPriority w:val="99"/>
    <w:semiHidden/>
    <w:rsid w:val="009D684A"/>
    <w:rPr>
      <w:rFonts w:ascii="Times New Roman" w:eastAsia="Calibri" w:hAnsi="Times New Roman" w:cs="Times New Roman"/>
      <w:sz w:val="24"/>
      <w:szCs w:val="24"/>
      <w:lang w:eastAsia="en-ZA"/>
    </w:rPr>
  </w:style>
  <w:style w:type="character" w:customStyle="1" w:styleId="apple-tab-span">
    <w:name w:val="apple-tab-span"/>
    <w:basedOn w:val="DefaultParagraphFont"/>
    <w:rsid w:val="009D684A"/>
  </w:style>
  <w:style w:type="paragraph" w:customStyle="1" w:styleId="m2736307010830597217msolistparagraph">
    <w:name w:val="m_2736307010830597217msolistparagraph"/>
    <w:basedOn w:val="Normal"/>
    <w:rsid w:val="00194E97"/>
    <w:pPr>
      <w:spacing w:before="100" w:beforeAutospacing="1" w:after="100" w:afterAutospacing="1" w:line="240" w:lineRule="auto"/>
    </w:pPr>
    <w:rPr>
      <w:rFonts w:ascii="Times New Roman" w:hAnsi="Times New Roman" w:cs="Times New Roman"/>
      <w:sz w:val="24"/>
      <w:szCs w:val="24"/>
      <w:lang w:eastAsia="en-ZA"/>
    </w:rPr>
  </w:style>
  <w:style w:type="paragraph" w:styleId="Header">
    <w:name w:val="header"/>
    <w:basedOn w:val="Normal"/>
    <w:link w:val="HeaderChar"/>
    <w:uiPriority w:val="99"/>
    <w:unhideWhenUsed/>
    <w:rsid w:val="001E6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388"/>
  </w:style>
  <w:style w:type="paragraph" w:styleId="Footer">
    <w:name w:val="footer"/>
    <w:basedOn w:val="Normal"/>
    <w:link w:val="FooterChar"/>
    <w:uiPriority w:val="99"/>
    <w:unhideWhenUsed/>
    <w:rsid w:val="001E6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6066">
      <w:bodyDiv w:val="1"/>
      <w:marLeft w:val="0"/>
      <w:marRight w:val="0"/>
      <w:marTop w:val="0"/>
      <w:marBottom w:val="0"/>
      <w:divBdr>
        <w:top w:val="none" w:sz="0" w:space="0" w:color="auto"/>
        <w:left w:val="none" w:sz="0" w:space="0" w:color="auto"/>
        <w:bottom w:val="none" w:sz="0" w:space="0" w:color="auto"/>
        <w:right w:val="none" w:sz="0" w:space="0" w:color="auto"/>
      </w:divBdr>
    </w:div>
    <w:div w:id="80487273">
      <w:bodyDiv w:val="1"/>
      <w:marLeft w:val="0"/>
      <w:marRight w:val="0"/>
      <w:marTop w:val="0"/>
      <w:marBottom w:val="0"/>
      <w:divBdr>
        <w:top w:val="none" w:sz="0" w:space="0" w:color="auto"/>
        <w:left w:val="none" w:sz="0" w:space="0" w:color="auto"/>
        <w:bottom w:val="none" w:sz="0" w:space="0" w:color="auto"/>
        <w:right w:val="none" w:sz="0" w:space="0" w:color="auto"/>
      </w:divBdr>
    </w:div>
    <w:div w:id="82185015">
      <w:bodyDiv w:val="1"/>
      <w:marLeft w:val="0"/>
      <w:marRight w:val="0"/>
      <w:marTop w:val="0"/>
      <w:marBottom w:val="0"/>
      <w:divBdr>
        <w:top w:val="none" w:sz="0" w:space="0" w:color="auto"/>
        <w:left w:val="none" w:sz="0" w:space="0" w:color="auto"/>
        <w:bottom w:val="none" w:sz="0" w:space="0" w:color="auto"/>
        <w:right w:val="none" w:sz="0" w:space="0" w:color="auto"/>
      </w:divBdr>
    </w:div>
    <w:div w:id="89013929">
      <w:bodyDiv w:val="1"/>
      <w:marLeft w:val="0"/>
      <w:marRight w:val="0"/>
      <w:marTop w:val="0"/>
      <w:marBottom w:val="0"/>
      <w:divBdr>
        <w:top w:val="none" w:sz="0" w:space="0" w:color="auto"/>
        <w:left w:val="none" w:sz="0" w:space="0" w:color="auto"/>
        <w:bottom w:val="none" w:sz="0" w:space="0" w:color="auto"/>
        <w:right w:val="none" w:sz="0" w:space="0" w:color="auto"/>
      </w:divBdr>
    </w:div>
    <w:div w:id="103619528">
      <w:bodyDiv w:val="1"/>
      <w:marLeft w:val="0"/>
      <w:marRight w:val="0"/>
      <w:marTop w:val="0"/>
      <w:marBottom w:val="0"/>
      <w:divBdr>
        <w:top w:val="none" w:sz="0" w:space="0" w:color="auto"/>
        <w:left w:val="none" w:sz="0" w:space="0" w:color="auto"/>
        <w:bottom w:val="none" w:sz="0" w:space="0" w:color="auto"/>
        <w:right w:val="none" w:sz="0" w:space="0" w:color="auto"/>
      </w:divBdr>
    </w:div>
    <w:div w:id="104154144">
      <w:bodyDiv w:val="1"/>
      <w:marLeft w:val="0"/>
      <w:marRight w:val="0"/>
      <w:marTop w:val="0"/>
      <w:marBottom w:val="0"/>
      <w:divBdr>
        <w:top w:val="none" w:sz="0" w:space="0" w:color="auto"/>
        <w:left w:val="none" w:sz="0" w:space="0" w:color="auto"/>
        <w:bottom w:val="none" w:sz="0" w:space="0" w:color="auto"/>
        <w:right w:val="none" w:sz="0" w:space="0" w:color="auto"/>
      </w:divBdr>
    </w:div>
    <w:div w:id="165554328">
      <w:bodyDiv w:val="1"/>
      <w:marLeft w:val="0"/>
      <w:marRight w:val="0"/>
      <w:marTop w:val="0"/>
      <w:marBottom w:val="0"/>
      <w:divBdr>
        <w:top w:val="none" w:sz="0" w:space="0" w:color="auto"/>
        <w:left w:val="none" w:sz="0" w:space="0" w:color="auto"/>
        <w:bottom w:val="none" w:sz="0" w:space="0" w:color="auto"/>
        <w:right w:val="none" w:sz="0" w:space="0" w:color="auto"/>
      </w:divBdr>
    </w:div>
    <w:div w:id="182091171">
      <w:bodyDiv w:val="1"/>
      <w:marLeft w:val="0"/>
      <w:marRight w:val="0"/>
      <w:marTop w:val="0"/>
      <w:marBottom w:val="0"/>
      <w:divBdr>
        <w:top w:val="none" w:sz="0" w:space="0" w:color="auto"/>
        <w:left w:val="none" w:sz="0" w:space="0" w:color="auto"/>
        <w:bottom w:val="none" w:sz="0" w:space="0" w:color="auto"/>
        <w:right w:val="none" w:sz="0" w:space="0" w:color="auto"/>
      </w:divBdr>
    </w:div>
    <w:div w:id="184640897">
      <w:bodyDiv w:val="1"/>
      <w:marLeft w:val="0"/>
      <w:marRight w:val="0"/>
      <w:marTop w:val="0"/>
      <w:marBottom w:val="0"/>
      <w:divBdr>
        <w:top w:val="none" w:sz="0" w:space="0" w:color="auto"/>
        <w:left w:val="none" w:sz="0" w:space="0" w:color="auto"/>
        <w:bottom w:val="none" w:sz="0" w:space="0" w:color="auto"/>
        <w:right w:val="none" w:sz="0" w:space="0" w:color="auto"/>
      </w:divBdr>
    </w:div>
    <w:div w:id="193421379">
      <w:bodyDiv w:val="1"/>
      <w:marLeft w:val="0"/>
      <w:marRight w:val="0"/>
      <w:marTop w:val="0"/>
      <w:marBottom w:val="0"/>
      <w:divBdr>
        <w:top w:val="none" w:sz="0" w:space="0" w:color="auto"/>
        <w:left w:val="none" w:sz="0" w:space="0" w:color="auto"/>
        <w:bottom w:val="none" w:sz="0" w:space="0" w:color="auto"/>
        <w:right w:val="none" w:sz="0" w:space="0" w:color="auto"/>
      </w:divBdr>
    </w:div>
    <w:div w:id="211115509">
      <w:bodyDiv w:val="1"/>
      <w:marLeft w:val="0"/>
      <w:marRight w:val="0"/>
      <w:marTop w:val="0"/>
      <w:marBottom w:val="0"/>
      <w:divBdr>
        <w:top w:val="none" w:sz="0" w:space="0" w:color="auto"/>
        <w:left w:val="none" w:sz="0" w:space="0" w:color="auto"/>
        <w:bottom w:val="none" w:sz="0" w:space="0" w:color="auto"/>
        <w:right w:val="none" w:sz="0" w:space="0" w:color="auto"/>
      </w:divBdr>
    </w:div>
    <w:div w:id="221916929">
      <w:bodyDiv w:val="1"/>
      <w:marLeft w:val="0"/>
      <w:marRight w:val="0"/>
      <w:marTop w:val="0"/>
      <w:marBottom w:val="0"/>
      <w:divBdr>
        <w:top w:val="none" w:sz="0" w:space="0" w:color="auto"/>
        <w:left w:val="none" w:sz="0" w:space="0" w:color="auto"/>
        <w:bottom w:val="none" w:sz="0" w:space="0" w:color="auto"/>
        <w:right w:val="none" w:sz="0" w:space="0" w:color="auto"/>
      </w:divBdr>
    </w:div>
    <w:div w:id="225655114">
      <w:bodyDiv w:val="1"/>
      <w:marLeft w:val="0"/>
      <w:marRight w:val="0"/>
      <w:marTop w:val="0"/>
      <w:marBottom w:val="0"/>
      <w:divBdr>
        <w:top w:val="none" w:sz="0" w:space="0" w:color="auto"/>
        <w:left w:val="none" w:sz="0" w:space="0" w:color="auto"/>
        <w:bottom w:val="none" w:sz="0" w:space="0" w:color="auto"/>
        <w:right w:val="none" w:sz="0" w:space="0" w:color="auto"/>
      </w:divBdr>
    </w:div>
    <w:div w:id="246618035">
      <w:bodyDiv w:val="1"/>
      <w:marLeft w:val="0"/>
      <w:marRight w:val="0"/>
      <w:marTop w:val="0"/>
      <w:marBottom w:val="0"/>
      <w:divBdr>
        <w:top w:val="none" w:sz="0" w:space="0" w:color="auto"/>
        <w:left w:val="none" w:sz="0" w:space="0" w:color="auto"/>
        <w:bottom w:val="none" w:sz="0" w:space="0" w:color="auto"/>
        <w:right w:val="none" w:sz="0" w:space="0" w:color="auto"/>
      </w:divBdr>
    </w:div>
    <w:div w:id="262543693">
      <w:bodyDiv w:val="1"/>
      <w:marLeft w:val="0"/>
      <w:marRight w:val="0"/>
      <w:marTop w:val="0"/>
      <w:marBottom w:val="0"/>
      <w:divBdr>
        <w:top w:val="none" w:sz="0" w:space="0" w:color="auto"/>
        <w:left w:val="none" w:sz="0" w:space="0" w:color="auto"/>
        <w:bottom w:val="none" w:sz="0" w:space="0" w:color="auto"/>
        <w:right w:val="none" w:sz="0" w:space="0" w:color="auto"/>
      </w:divBdr>
    </w:div>
    <w:div w:id="267935935">
      <w:bodyDiv w:val="1"/>
      <w:marLeft w:val="0"/>
      <w:marRight w:val="0"/>
      <w:marTop w:val="0"/>
      <w:marBottom w:val="0"/>
      <w:divBdr>
        <w:top w:val="none" w:sz="0" w:space="0" w:color="auto"/>
        <w:left w:val="none" w:sz="0" w:space="0" w:color="auto"/>
        <w:bottom w:val="none" w:sz="0" w:space="0" w:color="auto"/>
        <w:right w:val="none" w:sz="0" w:space="0" w:color="auto"/>
      </w:divBdr>
    </w:div>
    <w:div w:id="270285920">
      <w:bodyDiv w:val="1"/>
      <w:marLeft w:val="0"/>
      <w:marRight w:val="0"/>
      <w:marTop w:val="0"/>
      <w:marBottom w:val="0"/>
      <w:divBdr>
        <w:top w:val="none" w:sz="0" w:space="0" w:color="auto"/>
        <w:left w:val="none" w:sz="0" w:space="0" w:color="auto"/>
        <w:bottom w:val="none" w:sz="0" w:space="0" w:color="auto"/>
        <w:right w:val="none" w:sz="0" w:space="0" w:color="auto"/>
      </w:divBdr>
    </w:div>
    <w:div w:id="324168930">
      <w:bodyDiv w:val="1"/>
      <w:marLeft w:val="0"/>
      <w:marRight w:val="0"/>
      <w:marTop w:val="0"/>
      <w:marBottom w:val="0"/>
      <w:divBdr>
        <w:top w:val="none" w:sz="0" w:space="0" w:color="auto"/>
        <w:left w:val="none" w:sz="0" w:space="0" w:color="auto"/>
        <w:bottom w:val="none" w:sz="0" w:space="0" w:color="auto"/>
        <w:right w:val="none" w:sz="0" w:space="0" w:color="auto"/>
      </w:divBdr>
    </w:div>
    <w:div w:id="351960495">
      <w:bodyDiv w:val="1"/>
      <w:marLeft w:val="0"/>
      <w:marRight w:val="0"/>
      <w:marTop w:val="0"/>
      <w:marBottom w:val="0"/>
      <w:divBdr>
        <w:top w:val="none" w:sz="0" w:space="0" w:color="auto"/>
        <w:left w:val="none" w:sz="0" w:space="0" w:color="auto"/>
        <w:bottom w:val="none" w:sz="0" w:space="0" w:color="auto"/>
        <w:right w:val="none" w:sz="0" w:space="0" w:color="auto"/>
      </w:divBdr>
    </w:div>
    <w:div w:id="358705958">
      <w:bodyDiv w:val="1"/>
      <w:marLeft w:val="0"/>
      <w:marRight w:val="0"/>
      <w:marTop w:val="0"/>
      <w:marBottom w:val="0"/>
      <w:divBdr>
        <w:top w:val="none" w:sz="0" w:space="0" w:color="auto"/>
        <w:left w:val="none" w:sz="0" w:space="0" w:color="auto"/>
        <w:bottom w:val="none" w:sz="0" w:space="0" w:color="auto"/>
        <w:right w:val="none" w:sz="0" w:space="0" w:color="auto"/>
      </w:divBdr>
    </w:div>
    <w:div w:id="391734140">
      <w:bodyDiv w:val="1"/>
      <w:marLeft w:val="0"/>
      <w:marRight w:val="0"/>
      <w:marTop w:val="0"/>
      <w:marBottom w:val="0"/>
      <w:divBdr>
        <w:top w:val="none" w:sz="0" w:space="0" w:color="auto"/>
        <w:left w:val="none" w:sz="0" w:space="0" w:color="auto"/>
        <w:bottom w:val="none" w:sz="0" w:space="0" w:color="auto"/>
        <w:right w:val="none" w:sz="0" w:space="0" w:color="auto"/>
      </w:divBdr>
    </w:div>
    <w:div w:id="407267558">
      <w:bodyDiv w:val="1"/>
      <w:marLeft w:val="0"/>
      <w:marRight w:val="0"/>
      <w:marTop w:val="0"/>
      <w:marBottom w:val="0"/>
      <w:divBdr>
        <w:top w:val="none" w:sz="0" w:space="0" w:color="auto"/>
        <w:left w:val="none" w:sz="0" w:space="0" w:color="auto"/>
        <w:bottom w:val="none" w:sz="0" w:space="0" w:color="auto"/>
        <w:right w:val="none" w:sz="0" w:space="0" w:color="auto"/>
      </w:divBdr>
    </w:div>
    <w:div w:id="431241984">
      <w:bodyDiv w:val="1"/>
      <w:marLeft w:val="0"/>
      <w:marRight w:val="0"/>
      <w:marTop w:val="0"/>
      <w:marBottom w:val="0"/>
      <w:divBdr>
        <w:top w:val="none" w:sz="0" w:space="0" w:color="auto"/>
        <w:left w:val="none" w:sz="0" w:space="0" w:color="auto"/>
        <w:bottom w:val="none" w:sz="0" w:space="0" w:color="auto"/>
        <w:right w:val="none" w:sz="0" w:space="0" w:color="auto"/>
      </w:divBdr>
    </w:div>
    <w:div w:id="449202070">
      <w:bodyDiv w:val="1"/>
      <w:marLeft w:val="0"/>
      <w:marRight w:val="0"/>
      <w:marTop w:val="0"/>
      <w:marBottom w:val="0"/>
      <w:divBdr>
        <w:top w:val="none" w:sz="0" w:space="0" w:color="auto"/>
        <w:left w:val="none" w:sz="0" w:space="0" w:color="auto"/>
        <w:bottom w:val="none" w:sz="0" w:space="0" w:color="auto"/>
        <w:right w:val="none" w:sz="0" w:space="0" w:color="auto"/>
      </w:divBdr>
    </w:div>
    <w:div w:id="459999224">
      <w:bodyDiv w:val="1"/>
      <w:marLeft w:val="0"/>
      <w:marRight w:val="0"/>
      <w:marTop w:val="0"/>
      <w:marBottom w:val="0"/>
      <w:divBdr>
        <w:top w:val="none" w:sz="0" w:space="0" w:color="auto"/>
        <w:left w:val="none" w:sz="0" w:space="0" w:color="auto"/>
        <w:bottom w:val="none" w:sz="0" w:space="0" w:color="auto"/>
        <w:right w:val="none" w:sz="0" w:space="0" w:color="auto"/>
      </w:divBdr>
    </w:div>
    <w:div w:id="475413015">
      <w:bodyDiv w:val="1"/>
      <w:marLeft w:val="0"/>
      <w:marRight w:val="0"/>
      <w:marTop w:val="0"/>
      <w:marBottom w:val="0"/>
      <w:divBdr>
        <w:top w:val="none" w:sz="0" w:space="0" w:color="auto"/>
        <w:left w:val="none" w:sz="0" w:space="0" w:color="auto"/>
        <w:bottom w:val="none" w:sz="0" w:space="0" w:color="auto"/>
        <w:right w:val="none" w:sz="0" w:space="0" w:color="auto"/>
      </w:divBdr>
    </w:div>
    <w:div w:id="487671985">
      <w:bodyDiv w:val="1"/>
      <w:marLeft w:val="0"/>
      <w:marRight w:val="0"/>
      <w:marTop w:val="0"/>
      <w:marBottom w:val="0"/>
      <w:divBdr>
        <w:top w:val="none" w:sz="0" w:space="0" w:color="auto"/>
        <w:left w:val="none" w:sz="0" w:space="0" w:color="auto"/>
        <w:bottom w:val="none" w:sz="0" w:space="0" w:color="auto"/>
        <w:right w:val="none" w:sz="0" w:space="0" w:color="auto"/>
      </w:divBdr>
    </w:div>
    <w:div w:id="499927503">
      <w:bodyDiv w:val="1"/>
      <w:marLeft w:val="0"/>
      <w:marRight w:val="0"/>
      <w:marTop w:val="0"/>
      <w:marBottom w:val="0"/>
      <w:divBdr>
        <w:top w:val="none" w:sz="0" w:space="0" w:color="auto"/>
        <w:left w:val="none" w:sz="0" w:space="0" w:color="auto"/>
        <w:bottom w:val="none" w:sz="0" w:space="0" w:color="auto"/>
        <w:right w:val="none" w:sz="0" w:space="0" w:color="auto"/>
      </w:divBdr>
    </w:div>
    <w:div w:id="520778206">
      <w:bodyDiv w:val="1"/>
      <w:marLeft w:val="0"/>
      <w:marRight w:val="0"/>
      <w:marTop w:val="0"/>
      <w:marBottom w:val="0"/>
      <w:divBdr>
        <w:top w:val="none" w:sz="0" w:space="0" w:color="auto"/>
        <w:left w:val="none" w:sz="0" w:space="0" w:color="auto"/>
        <w:bottom w:val="none" w:sz="0" w:space="0" w:color="auto"/>
        <w:right w:val="none" w:sz="0" w:space="0" w:color="auto"/>
      </w:divBdr>
    </w:div>
    <w:div w:id="533543207">
      <w:bodyDiv w:val="1"/>
      <w:marLeft w:val="0"/>
      <w:marRight w:val="0"/>
      <w:marTop w:val="0"/>
      <w:marBottom w:val="0"/>
      <w:divBdr>
        <w:top w:val="none" w:sz="0" w:space="0" w:color="auto"/>
        <w:left w:val="none" w:sz="0" w:space="0" w:color="auto"/>
        <w:bottom w:val="none" w:sz="0" w:space="0" w:color="auto"/>
        <w:right w:val="none" w:sz="0" w:space="0" w:color="auto"/>
      </w:divBdr>
    </w:div>
    <w:div w:id="535192958">
      <w:bodyDiv w:val="1"/>
      <w:marLeft w:val="0"/>
      <w:marRight w:val="0"/>
      <w:marTop w:val="0"/>
      <w:marBottom w:val="0"/>
      <w:divBdr>
        <w:top w:val="none" w:sz="0" w:space="0" w:color="auto"/>
        <w:left w:val="none" w:sz="0" w:space="0" w:color="auto"/>
        <w:bottom w:val="none" w:sz="0" w:space="0" w:color="auto"/>
        <w:right w:val="none" w:sz="0" w:space="0" w:color="auto"/>
      </w:divBdr>
    </w:div>
    <w:div w:id="558367830">
      <w:bodyDiv w:val="1"/>
      <w:marLeft w:val="0"/>
      <w:marRight w:val="0"/>
      <w:marTop w:val="0"/>
      <w:marBottom w:val="0"/>
      <w:divBdr>
        <w:top w:val="none" w:sz="0" w:space="0" w:color="auto"/>
        <w:left w:val="none" w:sz="0" w:space="0" w:color="auto"/>
        <w:bottom w:val="none" w:sz="0" w:space="0" w:color="auto"/>
        <w:right w:val="none" w:sz="0" w:space="0" w:color="auto"/>
      </w:divBdr>
    </w:div>
    <w:div w:id="563637500">
      <w:bodyDiv w:val="1"/>
      <w:marLeft w:val="0"/>
      <w:marRight w:val="0"/>
      <w:marTop w:val="0"/>
      <w:marBottom w:val="0"/>
      <w:divBdr>
        <w:top w:val="none" w:sz="0" w:space="0" w:color="auto"/>
        <w:left w:val="none" w:sz="0" w:space="0" w:color="auto"/>
        <w:bottom w:val="none" w:sz="0" w:space="0" w:color="auto"/>
        <w:right w:val="none" w:sz="0" w:space="0" w:color="auto"/>
      </w:divBdr>
    </w:div>
    <w:div w:id="571624954">
      <w:bodyDiv w:val="1"/>
      <w:marLeft w:val="0"/>
      <w:marRight w:val="0"/>
      <w:marTop w:val="0"/>
      <w:marBottom w:val="0"/>
      <w:divBdr>
        <w:top w:val="none" w:sz="0" w:space="0" w:color="auto"/>
        <w:left w:val="none" w:sz="0" w:space="0" w:color="auto"/>
        <w:bottom w:val="none" w:sz="0" w:space="0" w:color="auto"/>
        <w:right w:val="none" w:sz="0" w:space="0" w:color="auto"/>
      </w:divBdr>
    </w:div>
    <w:div w:id="571744655">
      <w:bodyDiv w:val="1"/>
      <w:marLeft w:val="0"/>
      <w:marRight w:val="0"/>
      <w:marTop w:val="0"/>
      <w:marBottom w:val="0"/>
      <w:divBdr>
        <w:top w:val="none" w:sz="0" w:space="0" w:color="auto"/>
        <w:left w:val="none" w:sz="0" w:space="0" w:color="auto"/>
        <w:bottom w:val="none" w:sz="0" w:space="0" w:color="auto"/>
        <w:right w:val="none" w:sz="0" w:space="0" w:color="auto"/>
      </w:divBdr>
    </w:div>
    <w:div w:id="574165070">
      <w:bodyDiv w:val="1"/>
      <w:marLeft w:val="0"/>
      <w:marRight w:val="0"/>
      <w:marTop w:val="0"/>
      <w:marBottom w:val="0"/>
      <w:divBdr>
        <w:top w:val="none" w:sz="0" w:space="0" w:color="auto"/>
        <w:left w:val="none" w:sz="0" w:space="0" w:color="auto"/>
        <w:bottom w:val="none" w:sz="0" w:space="0" w:color="auto"/>
        <w:right w:val="none" w:sz="0" w:space="0" w:color="auto"/>
      </w:divBdr>
    </w:div>
    <w:div w:id="587812220">
      <w:bodyDiv w:val="1"/>
      <w:marLeft w:val="0"/>
      <w:marRight w:val="0"/>
      <w:marTop w:val="0"/>
      <w:marBottom w:val="0"/>
      <w:divBdr>
        <w:top w:val="none" w:sz="0" w:space="0" w:color="auto"/>
        <w:left w:val="none" w:sz="0" w:space="0" w:color="auto"/>
        <w:bottom w:val="none" w:sz="0" w:space="0" w:color="auto"/>
        <w:right w:val="none" w:sz="0" w:space="0" w:color="auto"/>
      </w:divBdr>
    </w:div>
    <w:div w:id="637299104">
      <w:bodyDiv w:val="1"/>
      <w:marLeft w:val="0"/>
      <w:marRight w:val="0"/>
      <w:marTop w:val="0"/>
      <w:marBottom w:val="0"/>
      <w:divBdr>
        <w:top w:val="none" w:sz="0" w:space="0" w:color="auto"/>
        <w:left w:val="none" w:sz="0" w:space="0" w:color="auto"/>
        <w:bottom w:val="none" w:sz="0" w:space="0" w:color="auto"/>
        <w:right w:val="none" w:sz="0" w:space="0" w:color="auto"/>
      </w:divBdr>
    </w:div>
    <w:div w:id="641888279">
      <w:bodyDiv w:val="1"/>
      <w:marLeft w:val="0"/>
      <w:marRight w:val="0"/>
      <w:marTop w:val="0"/>
      <w:marBottom w:val="0"/>
      <w:divBdr>
        <w:top w:val="none" w:sz="0" w:space="0" w:color="auto"/>
        <w:left w:val="none" w:sz="0" w:space="0" w:color="auto"/>
        <w:bottom w:val="none" w:sz="0" w:space="0" w:color="auto"/>
        <w:right w:val="none" w:sz="0" w:space="0" w:color="auto"/>
      </w:divBdr>
    </w:div>
    <w:div w:id="645857493">
      <w:bodyDiv w:val="1"/>
      <w:marLeft w:val="0"/>
      <w:marRight w:val="0"/>
      <w:marTop w:val="0"/>
      <w:marBottom w:val="0"/>
      <w:divBdr>
        <w:top w:val="none" w:sz="0" w:space="0" w:color="auto"/>
        <w:left w:val="none" w:sz="0" w:space="0" w:color="auto"/>
        <w:bottom w:val="none" w:sz="0" w:space="0" w:color="auto"/>
        <w:right w:val="none" w:sz="0" w:space="0" w:color="auto"/>
      </w:divBdr>
    </w:div>
    <w:div w:id="655188392">
      <w:bodyDiv w:val="1"/>
      <w:marLeft w:val="0"/>
      <w:marRight w:val="0"/>
      <w:marTop w:val="0"/>
      <w:marBottom w:val="0"/>
      <w:divBdr>
        <w:top w:val="none" w:sz="0" w:space="0" w:color="auto"/>
        <w:left w:val="none" w:sz="0" w:space="0" w:color="auto"/>
        <w:bottom w:val="none" w:sz="0" w:space="0" w:color="auto"/>
        <w:right w:val="none" w:sz="0" w:space="0" w:color="auto"/>
      </w:divBdr>
    </w:div>
    <w:div w:id="667555874">
      <w:bodyDiv w:val="1"/>
      <w:marLeft w:val="0"/>
      <w:marRight w:val="0"/>
      <w:marTop w:val="0"/>
      <w:marBottom w:val="0"/>
      <w:divBdr>
        <w:top w:val="none" w:sz="0" w:space="0" w:color="auto"/>
        <w:left w:val="none" w:sz="0" w:space="0" w:color="auto"/>
        <w:bottom w:val="none" w:sz="0" w:space="0" w:color="auto"/>
        <w:right w:val="none" w:sz="0" w:space="0" w:color="auto"/>
      </w:divBdr>
    </w:div>
    <w:div w:id="680085373">
      <w:bodyDiv w:val="1"/>
      <w:marLeft w:val="0"/>
      <w:marRight w:val="0"/>
      <w:marTop w:val="0"/>
      <w:marBottom w:val="0"/>
      <w:divBdr>
        <w:top w:val="none" w:sz="0" w:space="0" w:color="auto"/>
        <w:left w:val="none" w:sz="0" w:space="0" w:color="auto"/>
        <w:bottom w:val="none" w:sz="0" w:space="0" w:color="auto"/>
        <w:right w:val="none" w:sz="0" w:space="0" w:color="auto"/>
      </w:divBdr>
    </w:div>
    <w:div w:id="684790619">
      <w:bodyDiv w:val="1"/>
      <w:marLeft w:val="0"/>
      <w:marRight w:val="0"/>
      <w:marTop w:val="0"/>
      <w:marBottom w:val="0"/>
      <w:divBdr>
        <w:top w:val="none" w:sz="0" w:space="0" w:color="auto"/>
        <w:left w:val="none" w:sz="0" w:space="0" w:color="auto"/>
        <w:bottom w:val="none" w:sz="0" w:space="0" w:color="auto"/>
        <w:right w:val="none" w:sz="0" w:space="0" w:color="auto"/>
      </w:divBdr>
    </w:div>
    <w:div w:id="697973966">
      <w:bodyDiv w:val="1"/>
      <w:marLeft w:val="0"/>
      <w:marRight w:val="0"/>
      <w:marTop w:val="0"/>
      <w:marBottom w:val="0"/>
      <w:divBdr>
        <w:top w:val="none" w:sz="0" w:space="0" w:color="auto"/>
        <w:left w:val="none" w:sz="0" w:space="0" w:color="auto"/>
        <w:bottom w:val="none" w:sz="0" w:space="0" w:color="auto"/>
        <w:right w:val="none" w:sz="0" w:space="0" w:color="auto"/>
      </w:divBdr>
    </w:div>
    <w:div w:id="735318534">
      <w:bodyDiv w:val="1"/>
      <w:marLeft w:val="0"/>
      <w:marRight w:val="0"/>
      <w:marTop w:val="0"/>
      <w:marBottom w:val="0"/>
      <w:divBdr>
        <w:top w:val="none" w:sz="0" w:space="0" w:color="auto"/>
        <w:left w:val="none" w:sz="0" w:space="0" w:color="auto"/>
        <w:bottom w:val="none" w:sz="0" w:space="0" w:color="auto"/>
        <w:right w:val="none" w:sz="0" w:space="0" w:color="auto"/>
      </w:divBdr>
    </w:div>
    <w:div w:id="738603209">
      <w:bodyDiv w:val="1"/>
      <w:marLeft w:val="0"/>
      <w:marRight w:val="0"/>
      <w:marTop w:val="0"/>
      <w:marBottom w:val="0"/>
      <w:divBdr>
        <w:top w:val="none" w:sz="0" w:space="0" w:color="auto"/>
        <w:left w:val="none" w:sz="0" w:space="0" w:color="auto"/>
        <w:bottom w:val="none" w:sz="0" w:space="0" w:color="auto"/>
        <w:right w:val="none" w:sz="0" w:space="0" w:color="auto"/>
      </w:divBdr>
    </w:div>
    <w:div w:id="753818054">
      <w:bodyDiv w:val="1"/>
      <w:marLeft w:val="0"/>
      <w:marRight w:val="0"/>
      <w:marTop w:val="0"/>
      <w:marBottom w:val="0"/>
      <w:divBdr>
        <w:top w:val="none" w:sz="0" w:space="0" w:color="auto"/>
        <w:left w:val="none" w:sz="0" w:space="0" w:color="auto"/>
        <w:bottom w:val="none" w:sz="0" w:space="0" w:color="auto"/>
        <w:right w:val="none" w:sz="0" w:space="0" w:color="auto"/>
      </w:divBdr>
    </w:div>
    <w:div w:id="763646409">
      <w:bodyDiv w:val="1"/>
      <w:marLeft w:val="0"/>
      <w:marRight w:val="0"/>
      <w:marTop w:val="0"/>
      <w:marBottom w:val="0"/>
      <w:divBdr>
        <w:top w:val="none" w:sz="0" w:space="0" w:color="auto"/>
        <w:left w:val="none" w:sz="0" w:space="0" w:color="auto"/>
        <w:bottom w:val="none" w:sz="0" w:space="0" w:color="auto"/>
        <w:right w:val="none" w:sz="0" w:space="0" w:color="auto"/>
      </w:divBdr>
    </w:div>
    <w:div w:id="786463034">
      <w:bodyDiv w:val="1"/>
      <w:marLeft w:val="0"/>
      <w:marRight w:val="0"/>
      <w:marTop w:val="0"/>
      <w:marBottom w:val="0"/>
      <w:divBdr>
        <w:top w:val="none" w:sz="0" w:space="0" w:color="auto"/>
        <w:left w:val="none" w:sz="0" w:space="0" w:color="auto"/>
        <w:bottom w:val="none" w:sz="0" w:space="0" w:color="auto"/>
        <w:right w:val="none" w:sz="0" w:space="0" w:color="auto"/>
      </w:divBdr>
    </w:div>
    <w:div w:id="823160584">
      <w:bodyDiv w:val="1"/>
      <w:marLeft w:val="0"/>
      <w:marRight w:val="0"/>
      <w:marTop w:val="0"/>
      <w:marBottom w:val="0"/>
      <w:divBdr>
        <w:top w:val="none" w:sz="0" w:space="0" w:color="auto"/>
        <w:left w:val="none" w:sz="0" w:space="0" w:color="auto"/>
        <w:bottom w:val="none" w:sz="0" w:space="0" w:color="auto"/>
        <w:right w:val="none" w:sz="0" w:space="0" w:color="auto"/>
      </w:divBdr>
    </w:div>
    <w:div w:id="823663246">
      <w:bodyDiv w:val="1"/>
      <w:marLeft w:val="0"/>
      <w:marRight w:val="0"/>
      <w:marTop w:val="0"/>
      <w:marBottom w:val="0"/>
      <w:divBdr>
        <w:top w:val="none" w:sz="0" w:space="0" w:color="auto"/>
        <w:left w:val="none" w:sz="0" w:space="0" w:color="auto"/>
        <w:bottom w:val="none" w:sz="0" w:space="0" w:color="auto"/>
        <w:right w:val="none" w:sz="0" w:space="0" w:color="auto"/>
      </w:divBdr>
    </w:div>
    <w:div w:id="845677891">
      <w:bodyDiv w:val="1"/>
      <w:marLeft w:val="0"/>
      <w:marRight w:val="0"/>
      <w:marTop w:val="0"/>
      <w:marBottom w:val="0"/>
      <w:divBdr>
        <w:top w:val="none" w:sz="0" w:space="0" w:color="auto"/>
        <w:left w:val="none" w:sz="0" w:space="0" w:color="auto"/>
        <w:bottom w:val="none" w:sz="0" w:space="0" w:color="auto"/>
        <w:right w:val="none" w:sz="0" w:space="0" w:color="auto"/>
      </w:divBdr>
    </w:div>
    <w:div w:id="856576828">
      <w:bodyDiv w:val="1"/>
      <w:marLeft w:val="0"/>
      <w:marRight w:val="0"/>
      <w:marTop w:val="0"/>
      <w:marBottom w:val="0"/>
      <w:divBdr>
        <w:top w:val="none" w:sz="0" w:space="0" w:color="auto"/>
        <w:left w:val="none" w:sz="0" w:space="0" w:color="auto"/>
        <w:bottom w:val="none" w:sz="0" w:space="0" w:color="auto"/>
        <w:right w:val="none" w:sz="0" w:space="0" w:color="auto"/>
      </w:divBdr>
    </w:div>
    <w:div w:id="873156093">
      <w:bodyDiv w:val="1"/>
      <w:marLeft w:val="0"/>
      <w:marRight w:val="0"/>
      <w:marTop w:val="0"/>
      <w:marBottom w:val="0"/>
      <w:divBdr>
        <w:top w:val="none" w:sz="0" w:space="0" w:color="auto"/>
        <w:left w:val="none" w:sz="0" w:space="0" w:color="auto"/>
        <w:bottom w:val="none" w:sz="0" w:space="0" w:color="auto"/>
        <w:right w:val="none" w:sz="0" w:space="0" w:color="auto"/>
      </w:divBdr>
    </w:div>
    <w:div w:id="885675196">
      <w:bodyDiv w:val="1"/>
      <w:marLeft w:val="0"/>
      <w:marRight w:val="0"/>
      <w:marTop w:val="0"/>
      <w:marBottom w:val="0"/>
      <w:divBdr>
        <w:top w:val="none" w:sz="0" w:space="0" w:color="auto"/>
        <w:left w:val="none" w:sz="0" w:space="0" w:color="auto"/>
        <w:bottom w:val="none" w:sz="0" w:space="0" w:color="auto"/>
        <w:right w:val="none" w:sz="0" w:space="0" w:color="auto"/>
      </w:divBdr>
    </w:div>
    <w:div w:id="902563454">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38566985">
      <w:bodyDiv w:val="1"/>
      <w:marLeft w:val="0"/>
      <w:marRight w:val="0"/>
      <w:marTop w:val="0"/>
      <w:marBottom w:val="0"/>
      <w:divBdr>
        <w:top w:val="none" w:sz="0" w:space="0" w:color="auto"/>
        <w:left w:val="none" w:sz="0" w:space="0" w:color="auto"/>
        <w:bottom w:val="none" w:sz="0" w:space="0" w:color="auto"/>
        <w:right w:val="none" w:sz="0" w:space="0" w:color="auto"/>
      </w:divBdr>
    </w:div>
    <w:div w:id="946347326">
      <w:bodyDiv w:val="1"/>
      <w:marLeft w:val="0"/>
      <w:marRight w:val="0"/>
      <w:marTop w:val="0"/>
      <w:marBottom w:val="0"/>
      <w:divBdr>
        <w:top w:val="none" w:sz="0" w:space="0" w:color="auto"/>
        <w:left w:val="none" w:sz="0" w:space="0" w:color="auto"/>
        <w:bottom w:val="none" w:sz="0" w:space="0" w:color="auto"/>
        <w:right w:val="none" w:sz="0" w:space="0" w:color="auto"/>
      </w:divBdr>
    </w:div>
    <w:div w:id="955604096">
      <w:bodyDiv w:val="1"/>
      <w:marLeft w:val="0"/>
      <w:marRight w:val="0"/>
      <w:marTop w:val="0"/>
      <w:marBottom w:val="0"/>
      <w:divBdr>
        <w:top w:val="none" w:sz="0" w:space="0" w:color="auto"/>
        <w:left w:val="none" w:sz="0" w:space="0" w:color="auto"/>
        <w:bottom w:val="none" w:sz="0" w:space="0" w:color="auto"/>
        <w:right w:val="none" w:sz="0" w:space="0" w:color="auto"/>
      </w:divBdr>
    </w:div>
    <w:div w:id="969824502">
      <w:bodyDiv w:val="1"/>
      <w:marLeft w:val="0"/>
      <w:marRight w:val="0"/>
      <w:marTop w:val="0"/>
      <w:marBottom w:val="0"/>
      <w:divBdr>
        <w:top w:val="none" w:sz="0" w:space="0" w:color="auto"/>
        <w:left w:val="none" w:sz="0" w:space="0" w:color="auto"/>
        <w:bottom w:val="none" w:sz="0" w:space="0" w:color="auto"/>
        <w:right w:val="none" w:sz="0" w:space="0" w:color="auto"/>
      </w:divBdr>
    </w:div>
    <w:div w:id="978195136">
      <w:bodyDiv w:val="1"/>
      <w:marLeft w:val="0"/>
      <w:marRight w:val="0"/>
      <w:marTop w:val="0"/>
      <w:marBottom w:val="0"/>
      <w:divBdr>
        <w:top w:val="none" w:sz="0" w:space="0" w:color="auto"/>
        <w:left w:val="none" w:sz="0" w:space="0" w:color="auto"/>
        <w:bottom w:val="none" w:sz="0" w:space="0" w:color="auto"/>
        <w:right w:val="none" w:sz="0" w:space="0" w:color="auto"/>
      </w:divBdr>
    </w:div>
    <w:div w:id="984168376">
      <w:bodyDiv w:val="1"/>
      <w:marLeft w:val="0"/>
      <w:marRight w:val="0"/>
      <w:marTop w:val="0"/>
      <w:marBottom w:val="0"/>
      <w:divBdr>
        <w:top w:val="none" w:sz="0" w:space="0" w:color="auto"/>
        <w:left w:val="none" w:sz="0" w:space="0" w:color="auto"/>
        <w:bottom w:val="none" w:sz="0" w:space="0" w:color="auto"/>
        <w:right w:val="none" w:sz="0" w:space="0" w:color="auto"/>
      </w:divBdr>
    </w:div>
    <w:div w:id="1019434204">
      <w:bodyDiv w:val="1"/>
      <w:marLeft w:val="0"/>
      <w:marRight w:val="0"/>
      <w:marTop w:val="0"/>
      <w:marBottom w:val="0"/>
      <w:divBdr>
        <w:top w:val="none" w:sz="0" w:space="0" w:color="auto"/>
        <w:left w:val="none" w:sz="0" w:space="0" w:color="auto"/>
        <w:bottom w:val="none" w:sz="0" w:space="0" w:color="auto"/>
        <w:right w:val="none" w:sz="0" w:space="0" w:color="auto"/>
      </w:divBdr>
    </w:div>
    <w:div w:id="1021782541">
      <w:bodyDiv w:val="1"/>
      <w:marLeft w:val="0"/>
      <w:marRight w:val="0"/>
      <w:marTop w:val="0"/>
      <w:marBottom w:val="0"/>
      <w:divBdr>
        <w:top w:val="none" w:sz="0" w:space="0" w:color="auto"/>
        <w:left w:val="none" w:sz="0" w:space="0" w:color="auto"/>
        <w:bottom w:val="none" w:sz="0" w:space="0" w:color="auto"/>
        <w:right w:val="none" w:sz="0" w:space="0" w:color="auto"/>
      </w:divBdr>
    </w:div>
    <w:div w:id="1035890912">
      <w:bodyDiv w:val="1"/>
      <w:marLeft w:val="0"/>
      <w:marRight w:val="0"/>
      <w:marTop w:val="0"/>
      <w:marBottom w:val="0"/>
      <w:divBdr>
        <w:top w:val="none" w:sz="0" w:space="0" w:color="auto"/>
        <w:left w:val="none" w:sz="0" w:space="0" w:color="auto"/>
        <w:bottom w:val="none" w:sz="0" w:space="0" w:color="auto"/>
        <w:right w:val="none" w:sz="0" w:space="0" w:color="auto"/>
      </w:divBdr>
    </w:div>
    <w:div w:id="1057700599">
      <w:bodyDiv w:val="1"/>
      <w:marLeft w:val="0"/>
      <w:marRight w:val="0"/>
      <w:marTop w:val="0"/>
      <w:marBottom w:val="0"/>
      <w:divBdr>
        <w:top w:val="none" w:sz="0" w:space="0" w:color="auto"/>
        <w:left w:val="none" w:sz="0" w:space="0" w:color="auto"/>
        <w:bottom w:val="none" w:sz="0" w:space="0" w:color="auto"/>
        <w:right w:val="none" w:sz="0" w:space="0" w:color="auto"/>
      </w:divBdr>
    </w:div>
    <w:div w:id="1110781728">
      <w:bodyDiv w:val="1"/>
      <w:marLeft w:val="0"/>
      <w:marRight w:val="0"/>
      <w:marTop w:val="0"/>
      <w:marBottom w:val="0"/>
      <w:divBdr>
        <w:top w:val="none" w:sz="0" w:space="0" w:color="auto"/>
        <w:left w:val="none" w:sz="0" w:space="0" w:color="auto"/>
        <w:bottom w:val="none" w:sz="0" w:space="0" w:color="auto"/>
        <w:right w:val="none" w:sz="0" w:space="0" w:color="auto"/>
      </w:divBdr>
    </w:div>
    <w:div w:id="1194073247">
      <w:bodyDiv w:val="1"/>
      <w:marLeft w:val="0"/>
      <w:marRight w:val="0"/>
      <w:marTop w:val="0"/>
      <w:marBottom w:val="0"/>
      <w:divBdr>
        <w:top w:val="none" w:sz="0" w:space="0" w:color="auto"/>
        <w:left w:val="none" w:sz="0" w:space="0" w:color="auto"/>
        <w:bottom w:val="none" w:sz="0" w:space="0" w:color="auto"/>
        <w:right w:val="none" w:sz="0" w:space="0" w:color="auto"/>
      </w:divBdr>
    </w:div>
    <w:div w:id="1208106528">
      <w:bodyDiv w:val="1"/>
      <w:marLeft w:val="0"/>
      <w:marRight w:val="0"/>
      <w:marTop w:val="0"/>
      <w:marBottom w:val="0"/>
      <w:divBdr>
        <w:top w:val="none" w:sz="0" w:space="0" w:color="auto"/>
        <w:left w:val="none" w:sz="0" w:space="0" w:color="auto"/>
        <w:bottom w:val="none" w:sz="0" w:space="0" w:color="auto"/>
        <w:right w:val="none" w:sz="0" w:space="0" w:color="auto"/>
      </w:divBdr>
    </w:div>
    <w:div w:id="1209491186">
      <w:bodyDiv w:val="1"/>
      <w:marLeft w:val="0"/>
      <w:marRight w:val="0"/>
      <w:marTop w:val="0"/>
      <w:marBottom w:val="0"/>
      <w:divBdr>
        <w:top w:val="none" w:sz="0" w:space="0" w:color="auto"/>
        <w:left w:val="none" w:sz="0" w:space="0" w:color="auto"/>
        <w:bottom w:val="none" w:sz="0" w:space="0" w:color="auto"/>
        <w:right w:val="none" w:sz="0" w:space="0" w:color="auto"/>
      </w:divBdr>
    </w:div>
    <w:div w:id="1236353146">
      <w:bodyDiv w:val="1"/>
      <w:marLeft w:val="0"/>
      <w:marRight w:val="0"/>
      <w:marTop w:val="0"/>
      <w:marBottom w:val="0"/>
      <w:divBdr>
        <w:top w:val="none" w:sz="0" w:space="0" w:color="auto"/>
        <w:left w:val="none" w:sz="0" w:space="0" w:color="auto"/>
        <w:bottom w:val="none" w:sz="0" w:space="0" w:color="auto"/>
        <w:right w:val="none" w:sz="0" w:space="0" w:color="auto"/>
      </w:divBdr>
    </w:div>
    <w:div w:id="1250887979">
      <w:bodyDiv w:val="1"/>
      <w:marLeft w:val="0"/>
      <w:marRight w:val="0"/>
      <w:marTop w:val="0"/>
      <w:marBottom w:val="0"/>
      <w:divBdr>
        <w:top w:val="none" w:sz="0" w:space="0" w:color="auto"/>
        <w:left w:val="none" w:sz="0" w:space="0" w:color="auto"/>
        <w:bottom w:val="none" w:sz="0" w:space="0" w:color="auto"/>
        <w:right w:val="none" w:sz="0" w:space="0" w:color="auto"/>
      </w:divBdr>
    </w:div>
    <w:div w:id="1259098704">
      <w:bodyDiv w:val="1"/>
      <w:marLeft w:val="0"/>
      <w:marRight w:val="0"/>
      <w:marTop w:val="0"/>
      <w:marBottom w:val="0"/>
      <w:divBdr>
        <w:top w:val="none" w:sz="0" w:space="0" w:color="auto"/>
        <w:left w:val="none" w:sz="0" w:space="0" w:color="auto"/>
        <w:bottom w:val="none" w:sz="0" w:space="0" w:color="auto"/>
        <w:right w:val="none" w:sz="0" w:space="0" w:color="auto"/>
      </w:divBdr>
    </w:div>
    <w:div w:id="1262105756">
      <w:bodyDiv w:val="1"/>
      <w:marLeft w:val="0"/>
      <w:marRight w:val="0"/>
      <w:marTop w:val="0"/>
      <w:marBottom w:val="0"/>
      <w:divBdr>
        <w:top w:val="none" w:sz="0" w:space="0" w:color="auto"/>
        <w:left w:val="none" w:sz="0" w:space="0" w:color="auto"/>
        <w:bottom w:val="none" w:sz="0" w:space="0" w:color="auto"/>
        <w:right w:val="none" w:sz="0" w:space="0" w:color="auto"/>
      </w:divBdr>
    </w:div>
    <w:div w:id="1267225260">
      <w:bodyDiv w:val="1"/>
      <w:marLeft w:val="0"/>
      <w:marRight w:val="0"/>
      <w:marTop w:val="0"/>
      <w:marBottom w:val="0"/>
      <w:divBdr>
        <w:top w:val="none" w:sz="0" w:space="0" w:color="auto"/>
        <w:left w:val="none" w:sz="0" w:space="0" w:color="auto"/>
        <w:bottom w:val="none" w:sz="0" w:space="0" w:color="auto"/>
        <w:right w:val="none" w:sz="0" w:space="0" w:color="auto"/>
      </w:divBdr>
    </w:div>
    <w:div w:id="1282299633">
      <w:bodyDiv w:val="1"/>
      <w:marLeft w:val="0"/>
      <w:marRight w:val="0"/>
      <w:marTop w:val="0"/>
      <w:marBottom w:val="0"/>
      <w:divBdr>
        <w:top w:val="none" w:sz="0" w:space="0" w:color="auto"/>
        <w:left w:val="none" w:sz="0" w:space="0" w:color="auto"/>
        <w:bottom w:val="none" w:sz="0" w:space="0" w:color="auto"/>
        <w:right w:val="none" w:sz="0" w:space="0" w:color="auto"/>
      </w:divBdr>
    </w:div>
    <w:div w:id="1358890928">
      <w:bodyDiv w:val="1"/>
      <w:marLeft w:val="0"/>
      <w:marRight w:val="0"/>
      <w:marTop w:val="0"/>
      <w:marBottom w:val="0"/>
      <w:divBdr>
        <w:top w:val="none" w:sz="0" w:space="0" w:color="auto"/>
        <w:left w:val="none" w:sz="0" w:space="0" w:color="auto"/>
        <w:bottom w:val="none" w:sz="0" w:space="0" w:color="auto"/>
        <w:right w:val="none" w:sz="0" w:space="0" w:color="auto"/>
      </w:divBdr>
    </w:div>
    <w:div w:id="1372807370">
      <w:bodyDiv w:val="1"/>
      <w:marLeft w:val="0"/>
      <w:marRight w:val="0"/>
      <w:marTop w:val="0"/>
      <w:marBottom w:val="0"/>
      <w:divBdr>
        <w:top w:val="none" w:sz="0" w:space="0" w:color="auto"/>
        <w:left w:val="none" w:sz="0" w:space="0" w:color="auto"/>
        <w:bottom w:val="none" w:sz="0" w:space="0" w:color="auto"/>
        <w:right w:val="none" w:sz="0" w:space="0" w:color="auto"/>
      </w:divBdr>
    </w:div>
    <w:div w:id="1394619405">
      <w:bodyDiv w:val="1"/>
      <w:marLeft w:val="0"/>
      <w:marRight w:val="0"/>
      <w:marTop w:val="0"/>
      <w:marBottom w:val="0"/>
      <w:divBdr>
        <w:top w:val="none" w:sz="0" w:space="0" w:color="auto"/>
        <w:left w:val="none" w:sz="0" w:space="0" w:color="auto"/>
        <w:bottom w:val="none" w:sz="0" w:space="0" w:color="auto"/>
        <w:right w:val="none" w:sz="0" w:space="0" w:color="auto"/>
      </w:divBdr>
    </w:div>
    <w:div w:id="1405254844">
      <w:bodyDiv w:val="1"/>
      <w:marLeft w:val="0"/>
      <w:marRight w:val="0"/>
      <w:marTop w:val="0"/>
      <w:marBottom w:val="0"/>
      <w:divBdr>
        <w:top w:val="none" w:sz="0" w:space="0" w:color="auto"/>
        <w:left w:val="none" w:sz="0" w:space="0" w:color="auto"/>
        <w:bottom w:val="none" w:sz="0" w:space="0" w:color="auto"/>
        <w:right w:val="none" w:sz="0" w:space="0" w:color="auto"/>
      </w:divBdr>
    </w:div>
    <w:div w:id="1447390287">
      <w:bodyDiv w:val="1"/>
      <w:marLeft w:val="0"/>
      <w:marRight w:val="0"/>
      <w:marTop w:val="0"/>
      <w:marBottom w:val="0"/>
      <w:divBdr>
        <w:top w:val="none" w:sz="0" w:space="0" w:color="auto"/>
        <w:left w:val="none" w:sz="0" w:space="0" w:color="auto"/>
        <w:bottom w:val="none" w:sz="0" w:space="0" w:color="auto"/>
        <w:right w:val="none" w:sz="0" w:space="0" w:color="auto"/>
      </w:divBdr>
    </w:div>
    <w:div w:id="1499225401">
      <w:bodyDiv w:val="1"/>
      <w:marLeft w:val="0"/>
      <w:marRight w:val="0"/>
      <w:marTop w:val="0"/>
      <w:marBottom w:val="0"/>
      <w:divBdr>
        <w:top w:val="none" w:sz="0" w:space="0" w:color="auto"/>
        <w:left w:val="none" w:sz="0" w:space="0" w:color="auto"/>
        <w:bottom w:val="none" w:sz="0" w:space="0" w:color="auto"/>
        <w:right w:val="none" w:sz="0" w:space="0" w:color="auto"/>
      </w:divBdr>
    </w:div>
    <w:div w:id="1503467676">
      <w:bodyDiv w:val="1"/>
      <w:marLeft w:val="0"/>
      <w:marRight w:val="0"/>
      <w:marTop w:val="0"/>
      <w:marBottom w:val="0"/>
      <w:divBdr>
        <w:top w:val="none" w:sz="0" w:space="0" w:color="auto"/>
        <w:left w:val="none" w:sz="0" w:space="0" w:color="auto"/>
        <w:bottom w:val="none" w:sz="0" w:space="0" w:color="auto"/>
        <w:right w:val="none" w:sz="0" w:space="0" w:color="auto"/>
      </w:divBdr>
    </w:div>
    <w:div w:id="1509249733">
      <w:bodyDiv w:val="1"/>
      <w:marLeft w:val="0"/>
      <w:marRight w:val="0"/>
      <w:marTop w:val="0"/>
      <w:marBottom w:val="0"/>
      <w:divBdr>
        <w:top w:val="none" w:sz="0" w:space="0" w:color="auto"/>
        <w:left w:val="none" w:sz="0" w:space="0" w:color="auto"/>
        <w:bottom w:val="none" w:sz="0" w:space="0" w:color="auto"/>
        <w:right w:val="none" w:sz="0" w:space="0" w:color="auto"/>
      </w:divBdr>
    </w:div>
    <w:div w:id="1541866903">
      <w:bodyDiv w:val="1"/>
      <w:marLeft w:val="0"/>
      <w:marRight w:val="0"/>
      <w:marTop w:val="0"/>
      <w:marBottom w:val="0"/>
      <w:divBdr>
        <w:top w:val="none" w:sz="0" w:space="0" w:color="auto"/>
        <w:left w:val="none" w:sz="0" w:space="0" w:color="auto"/>
        <w:bottom w:val="none" w:sz="0" w:space="0" w:color="auto"/>
        <w:right w:val="none" w:sz="0" w:space="0" w:color="auto"/>
      </w:divBdr>
    </w:div>
    <w:div w:id="1546789499">
      <w:bodyDiv w:val="1"/>
      <w:marLeft w:val="0"/>
      <w:marRight w:val="0"/>
      <w:marTop w:val="0"/>
      <w:marBottom w:val="0"/>
      <w:divBdr>
        <w:top w:val="none" w:sz="0" w:space="0" w:color="auto"/>
        <w:left w:val="none" w:sz="0" w:space="0" w:color="auto"/>
        <w:bottom w:val="none" w:sz="0" w:space="0" w:color="auto"/>
        <w:right w:val="none" w:sz="0" w:space="0" w:color="auto"/>
      </w:divBdr>
    </w:div>
    <w:div w:id="1550804551">
      <w:bodyDiv w:val="1"/>
      <w:marLeft w:val="0"/>
      <w:marRight w:val="0"/>
      <w:marTop w:val="0"/>
      <w:marBottom w:val="0"/>
      <w:divBdr>
        <w:top w:val="none" w:sz="0" w:space="0" w:color="auto"/>
        <w:left w:val="none" w:sz="0" w:space="0" w:color="auto"/>
        <w:bottom w:val="none" w:sz="0" w:space="0" w:color="auto"/>
        <w:right w:val="none" w:sz="0" w:space="0" w:color="auto"/>
      </w:divBdr>
    </w:div>
    <w:div w:id="1615164826">
      <w:bodyDiv w:val="1"/>
      <w:marLeft w:val="0"/>
      <w:marRight w:val="0"/>
      <w:marTop w:val="0"/>
      <w:marBottom w:val="0"/>
      <w:divBdr>
        <w:top w:val="none" w:sz="0" w:space="0" w:color="auto"/>
        <w:left w:val="none" w:sz="0" w:space="0" w:color="auto"/>
        <w:bottom w:val="none" w:sz="0" w:space="0" w:color="auto"/>
        <w:right w:val="none" w:sz="0" w:space="0" w:color="auto"/>
      </w:divBdr>
    </w:div>
    <w:div w:id="1682079057">
      <w:bodyDiv w:val="1"/>
      <w:marLeft w:val="0"/>
      <w:marRight w:val="0"/>
      <w:marTop w:val="0"/>
      <w:marBottom w:val="0"/>
      <w:divBdr>
        <w:top w:val="none" w:sz="0" w:space="0" w:color="auto"/>
        <w:left w:val="none" w:sz="0" w:space="0" w:color="auto"/>
        <w:bottom w:val="none" w:sz="0" w:space="0" w:color="auto"/>
        <w:right w:val="none" w:sz="0" w:space="0" w:color="auto"/>
      </w:divBdr>
    </w:div>
    <w:div w:id="1737123052">
      <w:bodyDiv w:val="1"/>
      <w:marLeft w:val="0"/>
      <w:marRight w:val="0"/>
      <w:marTop w:val="0"/>
      <w:marBottom w:val="0"/>
      <w:divBdr>
        <w:top w:val="none" w:sz="0" w:space="0" w:color="auto"/>
        <w:left w:val="none" w:sz="0" w:space="0" w:color="auto"/>
        <w:bottom w:val="none" w:sz="0" w:space="0" w:color="auto"/>
        <w:right w:val="none" w:sz="0" w:space="0" w:color="auto"/>
      </w:divBdr>
    </w:div>
    <w:div w:id="1743522840">
      <w:bodyDiv w:val="1"/>
      <w:marLeft w:val="0"/>
      <w:marRight w:val="0"/>
      <w:marTop w:val="0"/>
      <w:marBottom w:val="0"/>
      <w:divBdr>
        <w:top w:val="none" w:sz="0" w:space="0" w:color="auto"/>
        <w:left w:val="none" w:sz="0" w:space="0" w:color="auto"/>
        <w:bottom w:val="none" w:sz="0" w:space="0" w:color="auto"/>
        <w:right w:val="none" w:sz="0" w:space="0" w:color="auto"/>
      </w:divBdr>
    </w:div>
    <w:div w:id="1750925575">
      <w:bodyDiv w:val="1"/>
      <w:marLeft w:val="0"/>
      <w:marRight w:val="0"/>
      <w:marTop w:val="0"/>
      <w:marBottom w:val="0"/>
      <w:divBdr>
        <w:top w:val="none" w:sz="0" w:space="0" w:color="auto"/>
        <w:left w:val="none" w:sz="0" w:space="0" w:color="auto"/>
        <w:bottom w:val="none" w:sz="0" w:space="0" w:color="auto"/>
        <w:right w:val="none" w:sz="0" w:space="0" w:color="auto"/>
      </w:divBdr>
    </w:div>
    <w:div w:id="1760711163">
      <w:bodyDiv w:val="1"/>
      <w:marLeft w:val="0"/>
      <w:marRight w:val="0"/>
      <w:marTop w:val="0"/>
      <w:marBottom w:val="0"/>
      <w:divBdr>
        <w:top w:val="none" w:sz="0" w:space="0" w:color="auto"/>
        <w:left w:val="none" w:sz="0" w:space="0" w:color="auto"/>
        <w:bottom w:val="none" w:sz="0" w:space="0" w:color="auto"/>
        <w:right w:val="none" w:sz="0" w:space="0" w:color="auto"/>
      </w:divBdr>
    </w:div>
    <w:div w:id="1763917191">
      <w:bodyDiv w:val="1"/>
      <w:marLeft w:val="0"/>
      <w:marRight w:val="0"/>
      <w:marTop w:val="0"/>
      <w:marBottom w:val="0"/>
      <w:divBdr>
        <w:top w:val="none" w:sz="0" w:space="0" w:color="auto"/>
        <w:left w:val="none" w:sz="0" w:space="0" w:color="auto"/>
        <w:bottom w:val="none" w:sz="0" w:space="0" w:color="auto"/>
        <w:right w:val="none" w:sz="0" w:space="0" w:color="auto"/>
      </w:divBdr>
    </w:div>
    <w:div w:id="1792019692">
      <w:bodyDiv w:val="1"/>
      <w:marLeft w:val="0"/>
      <w:marRight w:val="0"/>
      <w:marTop w:val="0"/>
      <w:marBottom w:val="0"/>
      <w:divBdr>
        <w:top w:val="none" w:sz="0" w:space="0" w:color="auto"/>
        <w:left w:val="none" w:sz="0" w:space="0" w:color="auto"/>
        <w:bottom w:val="none" w:sz="0" w:space="0" w:color="auto"/>
        <w:right w:val="none" w:sz="0" w:space="0" w:color="auto"/>
      </w:divBdr>
    </w:div>
    <w:div w:id="1801417207">
      <w:bodyDiv w:val="1"/>
      <w:marLeft w:val="0"/>
      <w:marRight w:val="0"/>
      <w:marTop w:val="0"/>
      <w:marBottom w:val="0"/>
      <w:divBdr>
        <w:top w:val="none" w:sz="0" w:space="0" w:color="auto"/>
        <w:left w:val="none" w:sz="0" w:space="0" w:color="auto"/>
        <w:bottom w:val="none" w:sz="0" w:space="0" w:color="auto"/>
        <w:right w:val="none" w:sz="0" w:space="0" w:color="auto"/>
      </w:divBdr>
    </w:div>
    <w:div w:id="1861580428">
      <w:bodyDiv w:val="1"/>
      <w:marLeft w:val="0"/>
      <w:marRight w:val="0"/>
      <w:marTop w:val="0"/>
      <w:marBottom w:val="0"/>
      <w:divBdr>
        <w:top w:val="none" w:sz="0" w:space="0" w:color="auto"/>
        <w:left w:val="none" w:sz="0" w:space="0" w:color="auto"/>
        <w:bottom w:val="none" w:sz="0" w:space="0" w:color="auto"/>
        <w:right w:val="none" w:sz="0" w:space="0" w:color="auto"/>
      </w:divBdr>
    </w:div>
    <w:div w:id="1861895944">
      <w:bodyDiv w:val="1"/>
      <w:marLeft w:val="0"/>
      <w:marRight w:val="0"/>
      <w:marTop w:val="0"/>
      <w:marBottom w:val="0"/>
      <w:divBdr>
        <w:top w:val="none" w:sz="0" w:space="0" w:color="auto"/>
        <w:left w:val="none" w:sz="0" w:space="0" w:color="auto"/>
        <w:bottom w:val="none" w:sz="0" w:space="0" w:color="auto"/>
        <w:right w:val="none" w:sz="0" w:space="0" w:color="auto"/>
      </w:divBdr>
    </w:div>
    <w:div w:id="1869638195">
      <w:bodyDiv w:val="1"/>
      <w:marLeft w:val="0"/>
      <w:marRight w:val="0"/>
      <w:marTop w:val="0"/>
      <w:marBottom w:val="0"/>
      <w:divBdr>
        <w:top w:val="none" w:sz="0" w:space="0" w:color="auto"/>
        <w:left w:val="none" w:sz="0" w:space="0" w:color="auto"/>
        <w:bottom w:val="none" w:sz="0" w:space="0" w:color="auto"/>
        <w:right w:val="none" w:sz="0" w:space="0" w:color="auto"/>
      </w:divBdr>
    </w:div>
    <w:div w:id="1870292411">
      <w:bodyDiv w:val="1"/>
      <w:marLeft w:val="0"/>
      <w:marRight w:val="0"/>
      <w:marTop w:val="0"/>
      <w:marBottom w:val="0"/>
      <w:divBdr>
        <w:top w:val="none" w:sz="0" w:space="0" w:color="auto"/>
        <w:left w:val="none" w:sz="0" w:space="0" w:color="auto"/>
        <w:bottom w:val="none" w:sz="0" w:space="0" w:color="auto"/>
        <w:right w:val="none" w:sz="0" w:space="0" w:color="auto"/>
      </w:divBdr>
    </w:div>
    <w:div w:id="1912353246">
      <w:bodyDiv w:val="1"/>
      <w:marLeft w:val="0"/>
      <w:marRight w:val="0"/>
      <w:marTop w:val="0"/>
      <w:marBottom w:val="0"/>
      <w:divBdr>
        <w:top w:val="none" w:sz="0" w:space="0" w:color="auto"/>
        <w:left w:val="none" w:sz="0" w:space="0" w:color="auto"/>
        <w:bottom w:val="none" w:sz="0" w:space="0" w:color="auto"/>
        <w:right w:val="none" w:sz="0" w:space="0" w:color="auto"/>
      </w:divBdr>
    </w:div>
    <w:div w:id="1927494416">
      <w:bodyDiv w:val="1"/>
      <w:marLeft w:val="0"/>
      <w:marRight w:val="0"/>
      <w:marTop w:val="0"/>
      <w:marBottom w:val="0"/>
      <w:divBdr>
        <w:top w:val="none" w:sz="0" w:space="0" w:color="auto"/>
        <w:left w:val="none" w:sz="0" w:space="0" w:color="auto"/>
        <w:bottom w:val="none" w:sz="0" w:space="0" w:color="auto"/>
        <w:right w:val="none" w:sz="0" w:space="0" w:color="auto"/>
      </w:divBdr>
    </w:div>
    <w:div w:id="1941721374">
      <w:bodyDiv w:val="1"/>
      <w:marLeft w:val="0"/>
      <w:marRight w:val="0"/>
      <w:marTop w:val="0"/>
      <w:marBottom w:val="0"/>
      <w:divBdr>
        <w:top w:val="none" w:sz="0" w:space="0" w:color="auto"/>
        <w:left w:val="none" w:sz="0" w:space="0" w:color="auto"/>
        <w:bottom w:val="none" w:sz="0" w:space="0" w:color="auto"/>
        <w:right w:val="none" w:sz="0" w:space="0" w:color="auto"/>
      </w:divBdr>
    </w:div>
    <w:div w:id="1949006239">
      <w:bodyDiv w:val="1"/>
      <w:marLeft w:val="0"/>
      <w:marRight w:val="0"/>
      <w:marTop w:val="0"/>
      <w:marBottom w:val="0"/>
      <w:divBdr>
        <w:top w:val="none" w:sz="0" w:space="0" w:color="auto"/>
        <w:left w:val="none" w:sz="0" w:space="0" w:color="auto"/>
        <w:bottom w:val="none" w:sz="0" w:space="0" w:color="auto"/>
        <w:right w:val="none" w:sz="0" w:space="0" w:color="auto"/>
      </w:divBdr>
    </w:div>
    <w:div w:id="1962490293">
      <w:bodyDiv w:val="1"/>
      <w:marLeft w:val="0"/>
      <w:marRight w:val="0"/>
      <w:marTop w:val="0"/>
      <w:marBottom w:val="0"/>
      <w:divBdr>
        <w:top w:val="none" w:sz="0" w:space="0" w:color="auto"/>
        <w:left w:val="none" w:sz="0" w:space="0" w:color="auto"/>
        <w:bottom w:val="none" w:sz="0" w:space="0" w:color="auto"/>
        <w:right w:val="none" w:sz="0" w:space="0" w:color="auto"/>
      </w:divBdr>
    </w:div>
    <w:div w:id="2021807871">
      <w:bodyDiv w:val="1"/>
      <w:marLeft w:val="0"/>
      <w:marRight w:val="0"/>
      <w:marTop w:val="0"/>
      <w:marBottom w:val="0"/>
      <w:divBdr>
        <w:top w:val="none" w:sz="0" w:space="0" w:color="auto"/>
        <w:left w:val="none" w:sz="0" w:space="0" w:color="auto"/>
        <w:bottom w:val="none" w:sz="0" w:space="0" w:color="auto"/>
        <w:right w:val="none" w:sz="0" w:space="0" w:color="auto"/>
      </w:divBdr>
    </w:div>
    <w:div w:id="2027174310">
      <w:bodyDiv w:val="1"/>
      <w:marLeft w:val="0"/>
      <w:marRight w:val="0"/>
      <w:marTop w:val="0"/>
      <w:marBottom w:val="0"/>
      <w:divBdr>
        <w:top w:val="none" w:sz="0" w:space="0" w:color="auto"/>
        <w:left w:val="none" w:sz="0" w:space="0" w:color="auto"/>
        <w:bottom w:val="none" w:sz="0" w:space="0" w:color="auto"/>
        <w:right w:val="none" w:sz="0" w:space="0" w:color="auto"/>
      </w:divBdr>
    </w:div>
    <w:div w:id="2071878338">
      <w:bodyDiv w:val="1"/>
      <w:marLeft w:val="0"/>
      <w:marRight w:val="0"/>
      <w:marTop w:val="0"/>
      <w:marBottom w:val="0"/>
      <w:divBdr>
        <w:top w:val="none" w:sz="0" w:space="0" w:color="auto"/>
        <w:left w:val="none" w:sz="0" w:space="0" w:color="auto"/>
        <w:bottom w:val="none" w:sz="0" w:space="0" w:color="auto"/>
        <w:right w:val="none" w:sz="0" w:space="0" w:color="auto"/>
      </w:divBdr>
    </w:div>
    <w:div w:id="2077580516">
      <w:bodyDiv w:val="1"/>
      <w:marLeft w:val="0"/>
      <w:marRight w:val="0"/>
      <w:marTop w:val="0"/>
      <w:marBottom w:val="0"/>
      <w:divBdr>
        <w:top w:val="none" w:sz="0" w:space="0" w:color="auto"/>
        <w:left w:val="none" w:sz="0" w:space="0" w:color="auto"/>
        <w:bottom w:val="none" w:sz="0" w:space="0" w:color="auto"/>
        <w:right w:val="none" w:sz="0" w:space="0" w:color="auto"/>
      </w:divBdr>
    </w:div>
    <w:div w:id="2102337741">
      <w:bodyDiv w:val="1"/>
      <w:marLeft w:val="0"/>
      <w:marRight w:val="0"/>
      <w:marTop w:val="0"/>
      <w:marBottom w:val="0"/>
      <w:divBdr>
        <w:top w:val="none" w:sz="0" w:space="0" w:color="auto"/>
        <w:left w:val="none" w:sz="0" w:space="0" w:color="auto"/>
        <w:bottom w:val="none" w:sz="0" w:space="0" w:color="auto"/>
        <w:right w:val="none" w:sz="0" w:space="0" w:color="auto"/>
      </w:divBdr>
    </w:div>
    <w:div w:id="214473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egqs.saqa.org.za/viewUnitStandard.php?id=1139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Bomkazi Mnombeli</dc:creator>
  <cp:lastModifiedBy>Bomkazi Mnombeli</cp:lastModifiedBy>
  <cp:revision>2</cp:revision>
  <dcterms:created xsi:type="dcterms:W3CDTF">2017-06-19T08:39:00Z</dcterms:created>
  <dcterms:modified xsi:type="dcterms:W3CDTF">2017-06-19T08:39:00Z</dcterms:modified>
</cp:coreProperties>
</file>